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7F3F" w14:textId="710C7FCA" w:rsidR="00BA5FBF" w:rsidRPr="007E5AE9" w:rsidRDefault="00631B95" w:rsidP="00F05628">
      <w:pPr>
        <w:pStyle w:val="Heading1"/>
        <w:spacing w:before="0" w:line="240" w:lineRule="auto"/>
        <w:jc w:val="both"/>
        <w:rPr>
          <w:rFonts w:ascii="Times New Roman" w:hAnsi="Times New Roman" w:cs="Times New Roman"/>
          <w:color w:val="4F81BD" w:themeColor="accent1"/>
          <w:sz w:val="36"/>
          <w:szCs w:val="36"/>
        </w:rPr>
      </w:pPr>
      <w:r w:rsidRPr="007E5AE9">
        <w:rPr>
          <w:rFonts w:ascii="Times New Roman" w:hAnsi="Times New Roman" w:cs="Times New Roman"/>
          <w:color w:val="4F81BD" w:themeColor="accent1"/>
          <w:sz w:val="36"/>
          <w:szCs w:val="36"/>
        </w:rPr>
        <w:t xml:space="preserve">TPx </w:t>
      </w:r>
      <w:r w:rsidR="001577A7" w:rsidRPr="007E5AE9">
        <w:rPr>
          <w:rFonts w:ascii="Times New Roman" w:hAnsi="Times New Roman" w:cs="Times New Roman"/>
          <w:color w:val="4F81BD" w:themeColor="accent1"/>
          <w:sz w:val="36"/>
          <w:szCs w:val="36"/>
        </w:rPr>
        <w:t>Privacy Policy</w:t>
      </w:r>
    </w:p>
    <w:p w14:paraId="525E76A6" w14:textId="6E1319D6" w:rsidR="00631B95" w:rsidRPr="00631B95" w:rsidRDefault="00631B95" w:rsidP="00F05628">
      <w:pPr>
        <w:spacing w:after="0" w:line="240" w:lineRule="auto"/>
        <w:jc w:val="both"/>
        <w:rPr>
          <w:rFonts w:ascii="Times New Roman" w:hAnsi="Times New Roman" w:cs="Times New Roman"/>
        </w:rPr>
      </w:pPr>
      <w:r w:rsidRPr="00631B95">
        <w:rPr>
          <w:rFonts w:ascii="Times New Roman" w:hAnsi="Times New Roman" w:cs="Times New Roman"/>
        </w:rPr>
        <w:t xml:space="preserve">(Last </w:t>
      </w:r>
      <w:r w:rsidR="00370F0C">
        <w:rPr>
          <w:rFonts w:ascii="Times New Roman" w:hAnsi="Times New Roman" w:cs="Times New Roman"/>
        </w:rPr>
        <w:t>u</w:t>
      </w:r>
      <w:r w:rsidR="005A7D60">
        <w:rPr>
          <w:rFonts w:ascii="Times New Roman" w:hAnsi="Times New Roman" w:cs="Times New Roman"/>
        </w:rPr>
        <w:t>p</w:t>
      </w:r>
      <w:r w:rsidRPr="00631B95">
        <w:rPr>
          <w:rFonts w:ascii="Times New Roman" w:hAnsi="Times New Roman" w:cs="Times New Roman"/>
        </w:rPr>
        <w:t xml:space="preserve">dated </w:t>
      </w:r>
      <w:r w:rsidR="004E40CF">
        <w:rPr>
          <w:rFonts w:ascii="Times New Roman" w:hAnsi="Times New Roman" w:cs="Times New Roman"/>
        </w:rPr>
        <w:t>January 5</w:t>
      </w:r>
      <w:r w:rsidRPr="00631B95">
        <w:rPr>
          <w:rFonts w:ascii="Times New Roman" w:hAnsi="Times New Roman" w:cs="Times New Roman"/>
        </w:rPr>
        <w:t>, 202</w:t>
      </w:r>
      <w:r w:rsidR="00A90638">
        <w:rPr>
          <w:rFonts w:ascii="Times New Roman" w:hAnsi="Times New Roman" w:cs="Times New Roman"/>
        </w:rPr>
        <w:t>6</w:t>
      </w:r>
      <w:r w:rsidRPr="00631B95">
        <w:rPr>
          <w:rFonts w:ascii="Times New Roman" w:hAnsi="Times New Roman" w:cs="Times New Roman"/>
        </w:rPr>
        <w:t>)</w:t>
      </w:r>
    </w:p>
    <w:p w14:paraId="0B6AD007" w14:textId="77777777" w:rsidR="007E5AE9" w:rsidRDefault="007E5AE9" w:rsidP="00631B95">
      <w:pPr>
        <w:spacing w:after="240" w:line="240" w:lineRule="auto"/>
        <w:jc w:val="both"/>
        <w:rPr>
          <w:rFonts w:ascii="Times New Roman" w:hAnsi="Times New Roman" w:cs="Times New Roman"/>
        </w:rPr>
      </w:pPr>
    </w:p>
    <w:p w14:paraId="5636CCA9" w14:textId="57001574" w:rsidR="00AB0A6D" w:rsidRDefault="00EF22F8" w:rsidP="00631B95">
      <w:pPr>
        <w:spacing w:after="240" w:line="240" w:lineRule="auto"/>
        <w:jc w:val="both"/>
        <w:rPr>
          <w:rFonts w:ascii="Times New Roman" w:hAnsi="Times New Roman" w:cs="Times New Roman"/>
        </w:rPr>
      </w:pPr>
      <w:r>
        <w:rPr>
          <w:rFonts w:ascii="Times New Roman" w:hAnsi="Times New Roman" w:cs="Times New Roman"/>
        </w:rPr>
        <w:t xml:space="preserve">U.S. TelePacific Corp. dba </w:t>
      </w:r>
      <w:r w:rsidR="001577A7" w:rsidRPr="00631B95">
        <w:rPr>
          <w:rFonts w:ascii="Times New Roman" w:hAnsi="Times New Roman" w:cs="Times New Roman"/>
        </w:rPr>
        <w:t>TPx Communication</w:t>
      </w:r>
      <w:r w:rsidR="009C4C37">
        <w:rPr>
          <w:rFonts w:ascii="Times New Roman" w:hAnsi="Times New Roman" w:cs="Times New Roman"/>
        </w:rPr>
        <w:t xml:space="preserve">s </w:t>
      </w:r>
      <w:r w:rsidR="001577A7" w:rsidRPr="00631B95">
        <w:rPr>
          <w:rFonts w:ascii="Times New Roman" w:hAnsi="Times New Roman" w:cs="Times New Roman"/>
        </w:rPr>
        <w:t xml:space="preserve"> (“TPx”, “we”, “us”, or “our”) provide</w:t>
      </w:r>
      <w:r w:rsidR="009C4C37">
        <w:rPr>
          <w:rFonts w:ascii="Times New Roman" w:hAnsi="Times New Roman" w:cs="Times New Roman"/>
        </w:rPr>
        <w:t>s</w:t>
      </w:r>
      <w:r w:rsidR="001577A7" w:rsidRPr="00631B95">
        <w:rPr>
          <w:rFonts w:ascii="Times New Roman" w:hAnsi="Times New Roman" w:cs="Times New Roman"/>
        </w:rPr>
        <w:t xml:space="preserve"> managed IT, cloud communications, managed security, UCaaS, and connectivity solutions to businesses across multiple industries</w:t>
      </w:r>
      <w:r w:rsidR="00FE5C57">
        <w:rPr>
          <w:rFonts w:ascii="Times New Roman" w:hAnsi="Times New Roman" w:cs="Times New Roman"/>
        </w:rPr>
        <w:t xml:space="preserve"> (our “Services”)</w:t>
      </w:r>
      <w:r w:rsidR="001577A7" w:rsidRPr="00631B95">
        <w:rPr>
          <w:rFonts w:ascii="Times New Roman" w:hAnsi="Times New Roman" w:cs="Times New Roman"/>
        </w:rPr>
        <w:t xml:space="preserve">. </w:t>
      </w:r>
      <w:r w:rsidR="00DA3284">
        <w:rPr>
          <w:rFonts w:ascii="Times New Roman" w:hAnsi="Times New Roman" w:cs="Times New Roman"/>
        </w:rPr>
        <w:t>As</w:t>
      </w:r>
      <w:r w:rsidR="009C4C37" w:rsidRPr="009C4C37">
        <w:rPr>
          <w:rFonts w:ascii="Times New Roman" w:hAnsi="Times New Roman" w:cs="Times New Roman"/>
        </w:rPr>
        <w:t xml:space="preserve"> a business-to-business managed services provider</w:t>
      </w:r>
      <w:r w:rsidR="009C4C37">
        <w:rPr>
          <w:rFonts w:ascii="Times New Roman" w:hAnsi="Times New Roman" w:cs="Times New Roman"/>
        </w:rPr>
        <w:t xml:space="preserve">, </w:t>
      </w:r>
      <w:r w:rsidR="00DA3284">
        <w:rPr>
          <w:rFonts w:ascii="Times New Roman" w:hAnsi="Times New Roman" w:cs="Times New Roman"/>
        </w:rPr>
        <w:t>TPx</w:t>
      </w:r>
      <w:r w:rsidR="009C4C37" w:rsidRPr="009C4C37">
        <w:rPr>
          <w:rFonts w:ascii="Times New Roman" w:hAnsi="Times New Roman" w:cs="Times New Roman"/>
        </w:rPr>
        <w:t xml:space="preserve"> processes limited personal information solely to deliver contracted communications, networking, and security services to enterprise customers. Because TPx does not offer consumer services, does not sell or share personal data, and does not determine independent purposes for processing customer employee information, many consumer-focused privacy laws apply only in a limited capacity. Most data TPx handles is business contact or service-related information, often subject to exemptions for employee or commercial data, and is processed under strict contractual obligations that designate TPx as a service provider or processor. As a result, TPx’s privacy obligations are primarily driven by customer agreements, telecom-specific regulations, and applicable security requirements rather than the full scope of consumer privacy regimes.</w:t>
      </w:r>
    </w:p>
    <w:p w14:paraId="02B291F5" w14:textId="7BE8D632" w:rsidR="00BA5FBF" w:rsidRPr="00631B95" w:rsidRDefault="00A10FD7" w:rsidP="00631B95">
      <w:pPr>
        <w:spacing w:after="240" w:line="240" w:lineRule="auto"/>
        <w:jc w:val="both"/>
        <w:rPr>
          <w:rFonts w:ascii="Times New Roman" w:hAnsi="Times New Roman" w:cs="Times New Roman"/>
        </w:rPr>
      </w:pPr>
      <w:r>
        <w:rPr>
          <w:rFonts w:ascii="Times New Roman" w:hAnsi="Times New Roman" w:cs="Times New Roman"/>
        </w:rPr>
        <w:t xml:space="preserve">Notwithstanding, </w:t>
      </w:r>
      <w:r w:rsidR="00DA3284">
        <w:rPr>
          <w:rFonts w:ascii="Times New Roman" w:hAnsi="Times New Roman" w:cs="Times New Roman"/>
        </w:rPr>
        <w:t>TPx</w:t>
      </w:r>
      <w:r>
        <w:rPr>
          <w:rFonts w:ascii="Times New Roman" w:hAnsi="Times New Roman" w:cs="Times New Roman"/>
        </w:rPr>
        <w:t xml:space="preserve"> takes privacy seriously</w:t>
      </w:r>
      <w:r w:rsidR="00D56B2B">
        <w:rPr>
          <w:rFonts w:ascii="Times New Roman" w:hAnsi="Times New Roman" w:cs="Times New Roman"/>
        </w:rPr>
        <w:t xml:space="preserve">. </w:t>
      </w:r>
      <w:r>
        <w:rPr>
          <w:rFonts w:ascii="Times New Roman" w:hAnsi="Times New Roman" w:cs="Times New Roman"/>
        </w:rPr>
        <w:t>To the extent we do collect personal information, t</w:t>
      </w:r>
      <w:r w:rsidR="001577A7" w:rsidRPr="00631B95">
        <w:rPr>
          <w:rFonts w:ascii="Times New Roman" w:hAnsi="Times New Roman" w:cs="Times New Roman"/>
        </w:rPr>
        <w:t xml:space="preserve">his Privacy Policy describes how we collect, use, process, disclose, and protect personal information in connection with our </w:t>
      </w:r>
      <w:r w:rsidR="00FE5C57">
        <w:rPr>
          <w:rFonts w:ascii="Times New Roman" w:hAnsi="Times New Roman" w:cs="Times New Roman"/>
        </w:rPr>
        <w:t>Services</w:t>
      </w:r>
      <w:r w:rsidR="001577A7" w:rsidRPr="00631B95">
        <w:rPr>
          <w:rFonts w:ascii="Times New Roman" w:hAnsi="Times New Roman" w:cs="Times New Roman"/>
        </w:rPr>
        <w:t>. We follow this Privacy Policy in accordance with applicable laws in the jurisdictions where we operate.</w:t>
      </w:r>
    </w:p>
    <w:p w14:paraId="241107C1" w14:textId="77777777" w:rsidR="00BA5FBF" w:rsidRDefault="001577A7" w:rsidP="00631B95">
      <w:pPr>
        <w:spacing w:after="0" w:line="240" w:lineRule="auto"/>
        <w:jc w:val="both"/>
        <w:rPr>
          <w:rFonts w:ascii="Times New Roman" w:hAnsi="Times New Roman" w:cs="Times New Roman"/>
          <w:b/>
          <w:bCs/>
          <w:color w:val="4F81BD" w:themeColor="accent1"/>
          <w:sz w:val="28"/>
          <w:szCs w:val="28"/>
        </w:rPr>
      </w:pPr>
      <w:r w:rsidRPr="00631B95">
        <w:rPr>
          <w:rFonts w:ascii="Times New Roman" w:hAnsi="Times New Roman" w:cs="Times New Roman"/>
          <w:b/>
          <w:bCs/>
          <w:color w:val="4F81BD" w:themeColor="accent1"/>
          <w:sz w:val="28"/>
          <w:szCs w:val="28"/>
        </w:rPr>
        <w:t>Table of Contents</w:t>
      </w:r>
    </w:p>
    <w:p w14:paraId="68D32A88" w14:textId="77777777" w:rsidR="00631B95" w:rsidRPr="00631B95" w:rsidRDefault="00631B95" w:rsidP="00631B95">
      <w:pPr>
        <w:spacing w:after="0" w:line="240" w:lineRule="auto"/>
        <w:jc w:val="both"/>
        <w:rPr>
          <w:rFonts w:ascii="Times New Roman" w:hAnsi="Times New Roman" w:cs="Times New Roman"/>
          <w:b/>
          <w:bCs/>
          <w:color w:val="4F81BD" w:themeColor="accent1"/>
          <w:sz w:val="28"/>
          <w:szCs w:val="28"/>
        </w:rPr>
      </w:pPr>
    </w:p>
    <w:p w14:paraId="3C634AF5" w14:textId="77777777" w:rsidR="00BA5FBF" w:rsidRPr="00631B95" w:rsidRDefault="001577A7" w:rsidP="007E5AE9">
      <w:pPr>
        <w:pStyle w:val="Heading2"/>
        <w:spacing w:before="0" w:after="120" w:line="240" w:lineRule="auto"/>
        <w:ind w:left="720" w:hanging="360"/>
        <w:jc w:val="both"/>
        <w:rPr>
          <w:rFonts w:ascii="Times New Roman" w:hAnsi="Times New Roman" w:cs="Times New Roman"/>
          <w:b w:val="0"/>
          <w:bCs w:val="0"/>
          <w:color w:val="auto"/>
          <w:sz w:val="22"/>
          <w:szCs w:val="22"/>
        </w:rPr>
      </w:pPr>
      <w:r w:rsidRPr="00631B95">
        <w:rPr>
          <w:rFonts w:ascii="Times New Roman" w:hAnsi="Times New Roman" w:cs="Times New Roman"/>
          <w:b w:val="0"/>
          <w:bCs w:val="0"/>
          <w:color w:val="auto"/>
          <w:sz w:val="22"/>
          <w:szCs w:val="22"/>
        </w:rPr>
        <w:t>1. Personal Information We Collect</w:t>
      </w:r>
    </w:p>
    <w:p w14:paraId="483F7CA9" w14:textId="77777777" w:rsidR="00BA5FBF" w:rsidRPr="00631B95" w:rsidRDefault="001577A7" w:rsidP="007E5AE9">
      <w:pPr>
        <w:spacing w:after="120" w:line="240" w:lineRule="auto"/>
        <w:ind w:left="720" w:hanging="360"/>
        <w:jc w:val="both"/>
        <w:rPr>
          <w:rFonts w:ascii="Times New Roman" w:hAnsi="Times New Roman" w:cs="Times New Roman"/>
        </w:rPr>
      </w:pPr>
      <w:r w:rsidRPr="00631B95">
        <w:rPr>
          <w:rFonts w:ascii="Times New Roman" w:hAnsi="Times New Roman" w:cs="Times New Roman"/>
        </w:rPr>
        <w:t>2. How We Use the Personal Information Collected</w:t>
      </w:r>
    </w:p>
    <w:p w14:paraId="469E2933" w14:textId="77777777" w:rsidR="00BA5FBF" w:rsidRPr="00631B95" w:rsidRDefault="001577A7" w:rsidP="007E5AE9">
      <w:pPr>
        <w:spacing w:after="120" w:line="240" w:lineRule="auto"/>
        <w:ind w:left="720" w:hanging="360"/>
        <w:jc w:val="both"/>
        <w:rPr>
          <w:rFonts w:ascii="Times New Roman" w:hAnsi="Times New Roman" w:cs="Times New Roman"/>
        </w:rPr>
      </w:pPr>
      <w:r w:rsidRPr="00631B95">
        <w:rPr>
          <w:rFonts w:ascii="Times New Roman" w:hAnsi="Times New Roman" w:cs="Times New Roman"/>
        </w:rPr>
        <w:t>3. Disclosing Personal Information</w:t>
      </w:r>
    </w:p>
    <w:p w14:paraId="3C9F6025" w14:textId="77777777" w:rsidR="00BA5FBF" w:rsidRPr="00631B95" w:rsidRDefault="001577A7" w:rsidP="007E5AE9">
      <w:pPr>
        <w:spacing w:after="120" w:line="240" w:lineRule="auto"/>
        <w:ind w:left="720" w:hanging="360"/>
        <w:jc w:val="both"/>
        <w:rPr>
          <w:rFonts w:ascii="Times New Roman" w:hAnsi="Times New Roman" w:cs="Times New Roman"/>
        </w:rPr>
      </w:pPr>
      <w:r w:rsidRPr="00631B95">
        <w:rPr>
          <w:rFonts w:ascii="Times New Roman" w:hAnsi="Times New Roman" w:cs="Times New Roman"/>
        </w:rPr>
        <w:t>4. Cookies and Similar Technologies</w:t>
      </w:r>
    </w:p>
    <w:p w14:paraId="49384462" w14:textId="77777777" w:rsidR="00BA5FBF" w:rsidRPr="00631B95" w:rsidRDefault="001577A7" w:rsidP="007E5AE9">
      <w:pPr>
        <w:spacing w:after="120" w:line="240" w:lineRule="auto"/>
        <w:ind w:left="720" w:hanging="360"/>
        <w:jc w:val="both"/>
        <w:rPr>
          <w:rFonts w:ascii="Times New Roman" w:hAnsi="Times New Roman" w:cs="Times New Roman"/>
        </w:rPr>
      </w:pPr>
      <w:r w:rsidRPr="00631B95">
        <w:rPr>
          <w:rFonts w:ascii="Times New Roman" w:hAnsi="Times New Roman" w:cs="Times New Roman"/>
        </w:rPr>
        <w:t>5. Security</w:t>
      </w:r>
    </w:p>
    <w:p w14:paraId="0EA42E62" w14:textId="77777777" w:rsidR="00BA5FBF" w:rsidRPr="00631B95" w:rsidRDefault="001577A7" w:rsidP="007E5AE9">
      <w:pPr>
        <w:spacing w:after="120" w:line="240" w:lineRule="auto"/>
        <w:ind w:left="720" w:hanging="360"/>
        <w:jc w:val="both"/>
        <w:rPr>
          <w:rFonts w:ascii="Times New Roman" w:hAnsi="Times New Roman" w:cs="Times New Roman"/>
        </w:rPr>
      </w:pPr>
      <w:r w:rsidRPr="00631B95">
        <w:rPr>
          <w:rFonts w:ascii="Times New Roman" w:hAnsi="Times New Roman" w:cs="Times New Roman"/>
        </w:rPr>
        <w:t>6. International Transfer of Personal Information</w:t>
      </w:r>
    </w:p>
    <w:p w14:paraId="4B9423B7" w14:textId="77777777" w:rsidR="00BA5FBF" w:rsidRPr="00631B95" w:rsidRDefault="001577A7" w:rsidP="007E5AE9">
      <w:pPr>
        <w:spacing w:after="120" w:line="240" w:lineRule="auto"/>
        <w:ind w:left="720" w:hanging="360"/>
        <w:jc w:val="both"/>
        <w:rPr>
          <w:rFonts w:ascii="Times New Roman" w:hAnsi="Times New Roman" w:cs="Times New Roman"/>
        </w:rPr>
      </w:pPr>
      <w:r w:rsidRPr="00631B95">
        <w:rPr>
          <w:rFonts w:ascii="Times New Roman" w:hAnsi="Times New Roman" w:cs="Times New Roman"/>
        </w:rPr>
        <w:t>7. Retention</w:t>
      </w:r>
    </w:p>
    <w:p w14:paraId="0D2B1394" w14:textId="77777777" w:rsidR="00BA5FBF" w:rsidRPr="00631B95" w:rsidRDefault="001577A7" w:rsidP="007E5AE9">
      <w:pPr>
        <w:spacing w:after="120" w:line="240" w:lineRule="auto"/>
        <w:ind w:left="720" w:hanging="360"/>
        <w:jc w:val="both"/>
        <w:rPr>
          <w:rFonts w:ascii="Times New Roman" w:hAnsi="Times New Roman" w:cs="Times New Roman"/>
        </w:rPr>
      </w:pPr>
      <w:r w:rsidRPr="00631B95">
        <w:rPr>
          <w:rFonts w:ascii="Times New Roman" w:hAnsi="Times New Roman" w:cs="Times New Roman"/>
        </w:rPr>
        <w:t>8. Third-Party Websites</w:t>
      </w:r>
    </w:p>
    <w:p w14:paraId="489ABE0D" w14:textId="77777777" w:rsidR="00BA5FBF" w:rsidRPr="00631B95" w:rsidRDefault="001577A7" w:rsidP="007E5AE9">
      <w:pPr>
        <w:spacing w:after="120" w:line="240" w:lineRule="auto"/>
        <w:ind w:left="720" w:hanging="360"/>
        <w:jc w:val="both"/>
        <w:rPr>
          <w:rFonts w:ascii="Times New Roman" w:hAnsi="Times New Roman" w:cs="Times New Roman"/>
        </w:rPr>
      </w:pPr>
      <w:r w:rsidRPr="00631B95">
        <w:rPr>
          <w:rFonts w:ascii="Times New Roman" w:hAnsi="Times New Roman" w:cs="Times New Roman"/>
        </w:rPr>
        <w:t>9. EEA &amp; UK Data Subject Rights</w:t>
      </w:r>
    </w:p>
    <w:p w14:paraId="7379D5C8" w14:textId="77777777" w:rsidR="00BA5FBF" w:rsidRPr="00631B95" w:rsidRDefault="001577A7" w:rsidP="007E5AE9">
      <w:pPr>
        <w:spacing w:after="120" w:line="240" w:lineRule="auto"/>
        <w:ind w:left="720" w:hanging="360"/>
        <w:jc w:val="both"/>
        <w:rPr>
          <w:rFonts w:ascii="Times New Roman" w:hAnsi="Times New Roman" w:cs="Times New Roman"/>
        </w:rPr>
      </w:pPr>
      <w:r w:rsidRPr="00631B95">
        <w:rPr>
          <w:rFonts w:ascii="Times New Roman" w:hAnsi="Times New Roman" w:cs="Times New Roman"/>
        </w:rPr>
        <w:t>10. Notice for California Residents</w:t>
      </w:r>
    </w:p>
    <w:p w14:paraId="240B4A6D" w14:textId="77777777" w:rsidR="00BA5FBF" w:rsidRPr="00631B95" w:rsidRDefault="001577A7" w:rsidP="007E5AE9">
      <w:pPr>
        <w:spacing w:after="120" w:line="240" w:lineRule="auto"/>
        <w:ind w:left="720" w:hanging="360"/>
        <w:jc w:val="both"/>
        <w:rPr>
          <w:rFonts w:ascii="Times New Roman" w:hAnsi="Times New Roman" w:cs="Times New Roman"/>
        </w:rPr>
      </w:pPr>
      <w:r w:rsidRPr="00631B95">
        <w:rPr>
          <w:rFonts w:ascii="Times New Roman" w:hAnsi="Times New Roman" w:cs="Times New Roman"/>
        </w:rPr>
        <w:t>11. Notice for Nevada Residents</w:t>
      </w:r>
    </w:p>
    <w:p w14:paraId="6032F94F" w14:textId="77777777" w:rsidR="00BA5FBF" w:rsidRPr="00631B95" w:rsidRDefault="001577A7" w:rsidP="007E5AE9">
      <w:pPr>
        <w:spacing w:after="120" w:line="240" w:lineRule="auto"/>
        <w:ind w:left="720" w:hanging="360"/>
        <w:jc w:val="both"/>
        <w:rPr>
          <w:rFonts w:ascii="Times New Roman" w:hAnsi="Times New Roman" w:cs="Times New Roman"/>
        </w:rPr>
      </w:pPr>
      <w:r w:rsidRPr="00631B95">
        <w:rPr>
          <w:rFonts w:ascii="Times New Roman" w:hAnsi="Times New Roman" w:cs="Times New Roman"/>
        </w:rPr>
        <w:t>12. Notice for Residents of Other U.S. States</w:t>
      </w:r>
    </w:p>
    <w:p w14:paraId="1E933101" w14:textId="77777777" w:rsidR="00BA5FBF" w:rsidRPr="00631B95" w:rsidRDefault="001577A7" w:rsidP="007E5AE9">
      <w:pPr>
        <w:spacing w:after="120" w:line="240" w:lineRule="auto"/>
        <w:ind w:left="720" w:hanging="360"/>
        <w:jc w:val="both"/>
        <w:rPr>
          <w:rFonts w:ascii="Times New Roman" w:hAnsi="Times New Roman" w:cs="Times New Roman"/>
        </w:rPr>
      </w:pPr>
      <w:r w:rsidRPr="00631B95">
        <w:rPr>
          <w:rFonts w:ascii="Times New Roman" w:hAnsi="Times New Roman" w:cs="Times New Roman"/>
        </w:rPr>
        <w:t>13. Parents/Guardians &amp; Children’s Privacy</w:t>
      </w:r>
    </w:p>
    <w:p w14:paraId="0FCBBD05" w14:textId="77777777" w:rsidR="00BA5FBF" w:rsidRPr="00631B95" w:rsidRDefault="001577A7" w:rsidP="007E5AE9">
      <w:pPr>
        <w:spacing w:after="120" w:line="240" w:lineRule="auto"/>
        <w:ind w:left="720" w:hanging="360"/>
        <w:jc w:val="both"/>
        <w:rPr>
          <w:rFonts w:ascii="Times New Roman" w:hAnsi="Times New Roman" w:cs="Times New Roman"/>
        </w:rPr>
      </w:pPr>
      <w:r w:rsidRPr="00631B95">
        <w:rPr>
          <w:rFonts w:ascii="Times New Roman" w:hAnsi="Times New Roman" w:cs="Times New Roman"/>
        </w:rPr>
        <w:t>14. Changes to this Privacy Policy</w:t>
      </w:r>
    </w:p>
    <w:p w14:paraId="161F3180" w14:textId="77777777" w:rsidR="00BA5FBF" w:rsidRPr="00631B95" w:rsidRDefault="001577A7" w:rsidP="007E5AE9">
      <w:pPr>
        <w:spacing w:after="120" w:line="240" w:lineRule="auto"/>
        <w:ind w:left="720" w:hanging="360"/>
        <w:jc w:val="both"/>
        <w:rPr>
          <w:rFonts w:ascii="Times New Roman" w:hAnsi="Times New Roman" w:cs="Times New Roman"/>
        </w:rPr>
      </w:pPr>
      <w:r w:rsidRPr="00631B95">
        <w:rPr>
          <w:rFonts w:ascii="Times New Roman" w:hAnsi="Times New Roman" w:cs="Times New Roman"/>
        </w:rPr>
        <w:t>15. How to Contact Us</w:t>
      </w:r>
    </w:p>
    <w:p w14:paraId="45BAB652" w14:textId="77777777" w:rsidR="00BA5FBF" w:rsidRPr="00631B95" w:rsidRDefault="00BA5FBF" w:rsidP="00631B95">
      <w:pPr>
        <w:spacing w:after="240" w:line="240" w:lineRule="auto"/>
        <w:jc w:val="both"/>
        <w:rPr>
          <w:rFonts w:ascii="Times New Roman" w:hAnsi="Times New Roman" w:cs="Times New Roman"/>
        </w:rPr>
      </w:pPr>
    </w:p>
    <w:p w14:paraId="26F131D2" w14:textId="77777777" w:rsidR="00BA5FBF" w:rsidRPr="00631B95" w:rsidRDefault="001577A7" w:rsidP="00631B95">
      <w:pPr>
        <w:pStyle w:val="Heading2"/>
        <w:spacing w:before="0" w:after="240" w:line="240" w:lineRule="auto"/>
        <w:jc w:val="both"/>
        <w:rPr>
          <w:rFonts w:ascii="Times New Roman" w:hAnsi="Times New Roman" w:cs="Times New Roman"/>
        </w:rPr>
      </w:pPr>
      <w:r w:rsidRPr="00631B95">
        <w:rPr>
          <w:rFonts w:ascii="Times New Roman" w:hAnsi="Times New Roman" w:cs="Times New Roman"/>
        </w:rPr>
        <w:lastRenderedPageBreak/>
        <w:t>1. Personal Information We Collect</w:t>
      </w:r>
    </w:p>
    <w:p w14:paraId="0E110A74" w14:textId="2A166707" w:rsidR="00BA5FBF" w:rsidRPr="00631B95" w:rsidRDefault="001577A7" w:rsidP="00631B95">
      <w:pPr>
        <w:spacing w:after="240" w:line="240" w:lineRule="auto"/>
        <w:jc w:val="both"/>
        <w:rPr>
          <w:rFonts w:ascii="Times New Roman" w:hAnsi="Times New Roman" w:cs="Times New Roman"/>
        </w:rPr>
      </w:pPr>
      <w:r w:rsidRPr="00631B95">
        <w:rPr>
          <w:rFonts w:ascii="Times New Roman" w:hAnsi="Times New Roman" w:cs="Times New Roman"/>
        </w:rPr>
        <w:t xml:space="preserve">We collect </w:t>
      </w:r>
      <w:r w:rsidR="004E59C9">
        <w:rPr>
          <w:rFonts w:ascii="Times New Roman" w:hAnsi="Times New Roman" w:cs="Times New Roman"/>
        </w:rPr>
        <w:t xml:space="preserve">limited </w:t>
      </w:r>
      <w:r w:rsidRPr="00631B95">
        <w:rPr>
          <w:rFonts w:ascii="Times New Roman" w:hAnsi="Times New Roman" w:cs="Times New Roman"/>
        </w:rPr>
        <w:t>personal information to operate, maintain, and improve our Services, to communicate with you, and to comply with legal obligations. We collect it in the following ways:</w:t>
      </w:r>
    </w:p>
    <w:p w14:paraId="7FF630F5" w14:textId="16201064" w:rsidR="00BA5FBF" w:rsidRPr="00631B95" w:rsidRDefault="001577A7" w:rsidP="00631B95">
      <w:pPr>
        <w:spacing w:after="240" w:line="240" w:lineRule="auto"/>
        <w:jc w:val="both"/>
        <w:rPr>
          <w:rFonts w:ascii="Times New Roman" w:hAnsi="Times New Roman" w:cs="Times New Roman"/>
          <w:b/>
          <w:bCs/>
        </w:rPr>
      </w:pPr>
      <w:r w:rsidRPr="00631B95">
        <w:rPr>
          <w:rFonts w:ascii="Times New Roman" w:hAnsi="Times New Roman" w:cs="Times New Roman"/>
          <w:b/>
          <w:bCs/>
        </w:rPr>
        <w:t>Information You Provide Directly</w:t>
      </w:r>
    </w:p>
    <w:p w14:paraId="22C12749" w14:textId="15AE8B78" w:rsidR="00BA5FBF" w:rsidRDefault="001577A7" w:rsidP="00F05628">
      <w:pPr>
        <w:pStyle w:val="ListParagraph"/>
        <w:numPr>
          <w:ilvl w:val="0"/>
          <w:numId w:val="14"/>
        </w:numPr>
        <w:spacing w:after="0" w:line="240" w:lineRule="auto"/>
        <w:jc w:val="both"/>
        <w:rPr>
          <w:rFonts w:ascii="Times New Roman" w:hAnsi="Times New Roman" w:cs="Times New Roman"/>
        </w:rPr>
      </w:pPr>
      <w:r w:rsidRPr="00370F0C">
        <w:rPr>
          <w:rFonts w:ascii="Times New Roman" w:hAnsi="Times New Roman" w:cs="Times New Roman"/>
        </w:rPr>
        <w:t>Contact &amp; Identity: name, business address, email, phone number</w:t>
      </w:r>
    </w:p>
    <w:p w14:paraId="670CCDCB" w14:textId="24216050" w:rsidR="00BA5FBF" w:rsidRPr="00370F0C" w:rsidRDefault="001577A7" w:rsidP="00F05628">
      <w:pPr>
        <w:pStyle w:val="ListParagraph"/>
        <w:numPr>
          <w:ilvl w:val="0"/>
          <w:numId w:val="14"/>
        </w:numPr>
        <w:spacing w:after="0" w:line="240" w:lineRule="auto"/>
        <w:jc w:val="both"/>
        <w:rPr>
          <w:rFonts w:ascii="Times New Roman" w:hAnsi="Times New Roman" w:cs="Times New Roman"/>
        </w:rPr>
      </w:pPr>
      <w:r w:rsidRPr="00370F0C">
        <w:rPr>
          <w:rFonts w:ascii="Times New Roman" w:hAnsi="Times New Roman" w:cs="Times New Roman"/>
        </w:rPr>
        <w:t>Account Credentials: usernames, passwords, multi-factor authentication tokens</w:t>
      </w:r>
    </w:p>
    <w:p w14:paraId="713FE060" w14:textId="086BF388" w:rsidR="00BA5FBF" w:rsidRPr="00370F0C" w:rsidRDefault="001577A7" w:rsidP="00F05628">
      <w:pPr>
        <w:pStyle w:val="ListParagraph"/>
        <w:numPr>
          <w:ilvl w:val="0"/>
          <w:numId w:val="14"/>
        </w:numPr>
        <w:spacing w:after="0" w:line="240" w:lineRule="auto"/>
        <w:jc w:val="both"/>
        <w:rPr>
          <w:rFonts w:ascii="Times New Roman" w:hAnsi="Times New Roman" w:cs="Times New Roman"/>
        </w:rPr>
      </w:pPr>
      <w:r w:rsidRPr="00370F0C">
        <w:rPr>
          <w:rFonts w:ascii="Times New Roman" w:hAnsi="Times New Roman" w:cs="Times New Roman"/>
        </w:rPr>
        <w:t xml:space="preserve">Payment &amp; Billing: credit/debit card details, billing address, </w:t>
      </w:r>
      <w:proofErr w:type="gramStart"/>
      <w:r w:rsidRPr="00370F0C">
        <w:rPr>
          <w:rFonts w:ascii="Times New Roman" w:hAnsi="Times New Roman" w:cs="Times New Roman"/>
        </w:rPr>
        <w:t>invoicing</w:t>
      </w:r>
      <w:proofErr w:type="gramEnd"/>
      <w:r w:rsidRPr="00370F0C">
        <w:rPr>
          <w:rFonts w:ascii="Times New Roman" w:hAnsi="Times New Roman" w:cs="Times New Roman"/>
        </w:rPr>
        <w:t xml:space="preserve"> records</w:t>
      </w:r>
    </w:p>
    <w:p w14:paraId="3A8FB7D7" w14:textId="7C3F742A" w:rsidR="00BA5FBF" w:rsidRPr="00370F0C" w:rsidRDefault="001577A7" w:rsidP="00F05628">
      <w:pPr>
        <w:pStyle w:val="ListParagraph"/>
        <w:numPr>
          <w:ilvl w:val="0"/>
          <w:numId w:val="14"/>
        </w:numPr>
        <w:spacing w:after="0" w:line="240" w:lineRule="auto"/>
        <w:jc w:val="both"/>
        <w:rPr>
          <w:rFonts w:ascii="Times New Roman" w:hAnsi="Times New Roman" w:cs="Times New Roman"/>
        </w:rPr>
      </w:pPr>
      <w:r w:rsidRPr="00370F0C">
        <w:rPr>
          <w:rFonts w:ascii="Times New Roman" w:hAnsi="Times New Roman" w:cs="Times New Roman"/>
        </w:rPr>
        <w:t>Business Profile: company name, industry, job title, IT infrastructure details</w:t>
      </w:r>
    </w:p>
    <w:p w14:paraId="368C7B6A" w14:textId="41C147B7" w:rsidR="00BA5FBF" w:rsidRPr="00370F0C" w:rsidRDefault="001577A7" w:rsidP="00F05628">
      <w:pPr>
        <w:pStyle w:val="ListParagraph"/>
        <w:numPr>
          <w:ilvl w:val="0"/>
          <w:numId w:val="14"/>
        </w:numPr>
        <w:spacing w:after="0" w:line="240" w:lineRule="auto"/>
        <w:jc w:val="both"/>
        <w:rPr>
          <w:rFonts w:ascii="Times New Roman" w:hAnsi="Times New Roman" w:cs="Times New Roman"/>
        </w:rPr>
      </w:pPr>
      <w:r w:rsidRPr="00370F0C">
        <w:rPr>
          <w:rFonts w:ascii="Times New Roman" w:hAnsi="Times New Roman" w:cs="Times New Roman"/>
        </w:rPr>
        <w:t>Support &amp; Service Requests: help-desk tickets, chat transcripts, email correspondence</w:t>
      </w:r>
    </w:p>
    <w:p w14:paraId="46674FD9" w14:textId="3FF0D573" w:rsidR="00BA5FBF" w:rsidRPr="00370F0C" w:rsidRDefault="001577A7" w:rsidP="00F05628">
      <w:pPr>
        <w:pStyle w:val="ListParagraph"/>
        <w:numPr>
          <w:ilvl w:val="0"/>
          <w:numId w:val="14"/>
        </w:numPr>
        <w:spacing w:after="0" w:line="240" w:lineRule="auto"/>
        <w:jc w:val="both"/>
        <w:rPr>
          <w:rFonts w:ascii="Times New Roman" w:hAnsi="Times New Roman" w:cs="Times New Roman"/>
        </w:rPr>
      </w:pPr>
      <w:r w:rsidRPr="00370F0C">
        <w:rPr>
          <w:rFonts w:ascii="Times New Roman" w:hAnsi="Times New Roman" w:cs="Times New Roman"/>
        </w:rPr>
        <w:t>Event &amp; Webinar Registrations: registration data, survey responses, feedback</w:t>
      </w:r>
    </w:p>
    <w:p w14:paraId="046F1678" w14:textId="2319D56C" w:rsidR="00BA5FBF" w:rsidRPr="00370F0C" w:rsidRDefault="001577A7" w:rsidP="00F05628">
      <w:pPr>
        <w:pStyle w:val="ListParagraph"/>
        <w:numPr>
          <w:ilvl w:val="0"/>
          <w:numId w:val="14"/>
        </w:numPr>
        <w:spacing w:after="0" w:line="240" w:lineRule="auto"/>
        <w:jc w:val="both"/>
        <w:rPr>
          <w:rFonts w:ascii="Times New Roman" w:hAnsi="Times New Roman" w:cs="Times New Roman"/>
        </w:rPr>
      </w:pPr>
      <w:r w:rsidRPr="00370F0C">
        <w:rPr>
          <w:rFonts w:ascii="Times New Roman" w:hAnsi="Times New Roman" w:cs="Times New Roman"/>
        </w:rPr>
        <w:t>Marketing Opt-Ins: newsletter subscriptions, promotional survey responses</w:t>
      </w:r>
    </w:p>
    <w:p w14:paraId="34BDBCE1" w14:textId="59AAB002" w:rsidR="00BA5FBF" w:rsidRPr="00370F0C" w:rsidRDefault="001577A7" w:rsidP="00F05628">
      <w:pPr>
        <w:pStyle w:val="ListParagraph"/>
        <w:numPr>
          <w:ilvl w:val="0"/>
          <w:numId w:val="14"/>
        </w:numPr>
        <w:spacing w:after="0" w:line="240" w:lineRule="auto"/>
        <w:jc w:val="both"/>
        <w:rPr>
          <w:rFonts w:ascii="Times New Roman" w:hAnsi="Times New Roman" w:cs="Times New Roman"/>
        </w:rPr>
      </w:pPr>
      <w:r w:rsidRPr="00370F0C">
        <w:rPr>
          <w:rFonts w:ascii="Times New Roman" w:hAnsi="Times New Roman" w:cs="Times New Roman"/>
        </w:rPr>
        <w:t>Communications Content: any messages, comments, or media you submit via our Services</w:t>
      </w:r>
    </w:p>
    <w:p w14:paraId="25FF00F0" w14:textId="250BA822" w:rsidR="00BA5FBF" w:rsidRPr="00631B95" w:rsidRDefault="001577A7" w:rsidP="00631B95">
      <w:pPr>
        <w:spacing w:after="240" w:line="240" w:lineRule="auto"/>
        <w:jc w:val="both"/>
        <w:rPr>
          <w:rFonts w:ascii="Times New Roman" w:hAnsi="Times New Roman" w:cs="Times New Roman"/>
          <w:b/>
          <w:bCs/>
        </w:rPr>
      </w:pPr>
      <w:r w:rsidRPr="00631B95">
        <w:rPr>
          <w:rFonts w:ascii="Times New Roman" w:hAnsi="Times New Roman" w:cs="Times New Roman"/>
          <w:b/>
          <w:bCs/>
        </w:rPr>
        <w:t>Information Collected Automatically</w:t>
      </w:r>
    </w:p>
    <w:p w14:paraId="42D3C7BC" w14:textId="47F13DD0" w:rsidR="00BA5FBF" w:rsidRPr="00370F0C" w:rsidRDefault="001577A7" w:rsidP="00370F0C">
      <w:pPr>
        <w:pStyle w:val="ListParagraph"/>
        <w:numPr>
          <w:ilvl w:val="0"/>
          <w:numId w:val="16"/>
        </w:numPr>
        <w:spacing w:after="240" w:line="240" w:lineRule="auto"/>
        <w:jc w:val="both"/>
        <w:rPr>
          <w:rFonts w:ascii="Times New Roman" w:hAnsi="Times New Roman" w:cs="Times New Roman"/>
        </w:rPr>
      </w:pPr>
      <w:r w:rsidRPr="00370F0C">
        <w:rPr>
          <w:rFonts w:ascii="Times New Roman" w:hAnsi="Times New Roman" w:cs="Times New Roman"/>
        </w:rPr>
        <w:t>Usage Data: pages visited, features used, session timestamps, error logs</w:t>
      </w:r>
    </w:p>
    <w:p w14:paraId="51A25B40" w14:textId="30470713" w:rsidR="00BA5FBF" w:rsidRPr="00370F0C" w:rsidRDefault="001577A7" w:rsidP="00370F0C">
      <w:pPr>
        <w:pStyle w:val="ListParagraph"/>
        <w:numPr>
          <w:ilvl w:val="0"/>
          <w:numId w:val="16"/>
        </w:numPr>
        <w:spacing w:after="240" w:line="240" w:lineRule="auto"/>
        <w:jc w:val="both"/>
        <w:rPr>
          <w:rFonts w:ascii="Times New Roman" w:hAnsi="Times New Roman" w:cs="Times New Roman"/>
        </w:rPr>
      </w:pPr>
      <w:r w:rsidRPr="00370F0C">
        <w:rPr>
          <w:rFonts w:ascii="Times New Roman" w:hAnsi="Times New Roman" w:cs="Times New Roman"/>
        </w:rPr>
        <w:t>Device &amp; Network Data: IP address, MAC address (if provided), device type, browser, OS</w:t>
      </w:r>
    </w:p>
    <w:p w14:paraId="5C938BED" w14:textId="53B46527" w:rsidR="00BA5FBF" w:rsidRPr="00370F0C" w:rsidRDefault="001577A7" w:rsidP="00370F0C">
      <w:pPr>
        <w:pStyle w:val="ListParagraph"/>
        <w:numPr>
          <w:ilvl w:val="0"/>
          <w:numId w:val="16"/>
        </w:numPr>
        <w:spacing w:after="240" w:line="240" w:lineRule="auto"/>
        <w:jc w:val="both"/>
        <w:rPr>
          <w:rFonts w:ascii="Times New Roman" w:hAnsi="Times New Roman" w:cs="Times New Roman"/>
        </w:rPr>
      </w:pPr>
      <w:r w:rsidRPr="00370F0C">
        <w:rPr>
          <w:rFonts w:ascii="Times New Roman" w:hAnsi="Times New Roman" w:cs="Times New Roman"/>
        </w:rPr>
        <w:t>Performance Metrics: bandwidth usage, uptime/downtime events, security alerts</w:t>
      </w:r>
    </w:p>
    <w:p w14:paraId="236BEF99" w14:textId="7C4994EF" w:rsidR="00BA5FBF" w:rsidRPr="00370F0C" w:rsidRDefault="001577A7" w:rsidP="00370F0C">
      <w:pPr>
        <w:pStyle w:val="ListParagraph"/>
        <w:numPr>
          <w:ilvl w:val="0"/>
          <w:numId w:val="16"/>
        </w:numPr>
        <w:spacing w:after="240" w:line="240" w:lineRule="auto"/>
        <w:jc w:val="both"/>
        <w:rPr>
          <w:rFonts w:ascii="Times New Roman" w:hAnsi="Times New Roman" w:cs="Times New Roman"/>
        </w:rPr>
      </w:pPr>
      <w:r w:rsidRPr="00370F0C">
        <w:rPr>
          <w:rFonts w:ascii="Times New Roman" w:hAnsi="Times New Roman" w:cs="Times New Roman"/>
        </w:rPr>
        <w:t>Cookies &amp; Tracking: cookies, pixel tags, web beacons, local storage identifiers</w:t>
      </w:r>
    </w:p>
    <w:p w14:paraId="112F3417" w14:textId="0DDBBAA9" w:rsidR="00BA5FBF" w:rsidRPr="00631B95" w:rsidRDefault="001577A7" w:rsidP="00631B95">
      <w:pPr>
        <w:spacing w:after="240" w:line="240" w:lineRule="auto"/>
        <w:jc w:val="both"/>
        <w:rPr>
          <w:rFonts w:ascii="Times New Roman" w:hAnsi="Times New Roman" w:cs="Times New Roman"/>
          <w:b/>
          <w:bCs/>
        </w:rPr>
      </w:pPr>
      <w:r w:rsidRPr="00631B95">
        <w:rPr>
          <w:rFonts w:ascii="Times New Roman" w:hAnsi="Times New Roman" w:cs="Times New Roman"/>
          <w:b/>
          <w:bCs/>
        </w:rPr>
        <w:t>Information from Third-Party Sources</w:t>
      </w:r>
    </w:p>
    <w:p w14:paraId="5AEE0EED" w14:textId="3FD8DC4E" w:rsidR="00BA5FBF" w:rsidRPr="00370F0C" w:rsidRDefault="001577A7" w:rsidP="00370F0C">
      <w:pPr>
        <w:pStyle w:val="ListParagraph"/>
        <w:numPr>
          <w:ilvl w:val="0"/>
          <w:numId w:val="20"/>
        </w:numPr>
        <w:spacing w:after="240" w:line="240" w:lineRule="auto"/>
        <w:jc w:val="both"/>
        <w:rPr>
          <w:rFonts w:ascii="Times New Roman" w:hAnsi="Times New Roman" w:cs="Times New Roman"/>
        </w:rPr>
      </w:pPr>
      <w:r w:rsidRPr="00370F0C">
        <w:rPr>
          <w:rFonts w:ascii="Times New Roman" w:hAnsi="Times New Roman" w:cs="Times New Roman"/>
        </w:rPr>
        <w:t>Enrichment Data: firmographic and demographic data from business data providers</w:t>
      </w:r>
    </w:p>
    <w:p w14:paraId="79BF7941" w14:textId="02D6F834" w:rsidR="00BA5FBF" w:rsidRPr="00370F0C" w:rsidRDefault="001577A7" w:rsidP="00370F0C">
      <w:pPr>
        <w:pStyle w:val="ListParagraph"/>
        <w:numPr>
          <w:ilvl w:val="0"/>
          <w:numId w:val="20"/>
        </w:numPr>
        <w:spacing w:after="240" w:line="240" w:lineRule="auto"/>
        <w:jc w:val="both"/>
        <w:rPr>
          <w:rFonts w:ascii="Times New Roman" w:hAnsi="Times New Roman" w:cs="Times New Roman"/>
        </w:rPr>
      </w:pPr>
      <w:r w:rsidRPr="00370F0C">
        <w:rPr>
          <w:rFonts w:ascii="Times New Roman" w:hAnsi="Times New Roman" w:cs="Times New Roman"/>
        </w:rPr>
        <w:t>Social Media Profiles: when you link or authenticate via platforms like LinkedIn or Twitter</w:t>
      </w:r>
    </w:p>
    <w:p w14:paraId="419BA6AD" w14:textId="7335B06D" w:rsidR="00BA5FBF" w:rsidRPr="00370F0C" w:rsidRDefault="001577A7" w:rsidP="00370F0C">
      <w:pPr>
        <w:pStyle w:val="ListParagraph"/>
        <w:numPr>
          <w:ilvl w:val="0"/>
          <w:numId w:val="20"/>
        </w:numPr>
        <w:spacing w:after="240" w:line="240" w:lineRule="auto"/>
        <w:jc w:val="both"/>
        <w:rPr>
          <w:rFonts w:ascii="Times New Roman" w:hAnsi="Times New Roman" w:cs="Times New Roman"/>
        </w:rPr>
      </w:pPr>
      <w:r w:rsidRPr="00370F0C">
        <w:rPr>
          <w:rFonts w:ascii="Times New Roman" w:hAnsi="Times New Roman" w:cs="Times New Roman"/>
        </w:rPr>
        <w:t>Publicly Available Data: information from public directories or web searches</w:t>
      </w:r>
    </w:p>
    <w:p w14:paraId="027B1D8F" w14:textId="096AB37B" w:rsidR="00BA5FBF" w:rsidRPr="00631B95" w:rsidRDefault="001577A7" w:rsidP="00631B95">
      <w:pPr>
        <w:spacing w:after="240" w:line="240" w:lineRule="auto"/>
        <w:jc w:val="both"/>
        <w:rPr>
          <w:rFonts w:ascii="Times New Roman" w:hAnsi="Times New Roman" w:cs="Times New Roman"/>
          <w:b/>
          <w:bCs/>
        </w:rPr>
      </w:pPr>
      <w:r w:rsidRPr="00631B95">
        <w:rPr>
          <w:rFonts w:ascii="Times New Roman" w:hAnsi="Times New Roman" w:cs="Times New Roman"/>
          <w:b/>
          <w:bCs/>
        </w:rPr>
        <w:t>Offline Collection</w:t>
      </w:r>
    </w:p>
    <w:p w14:paraId="4829AAB9" w14:textId="3A494A7B" w:rsidR="00BA5FBF" w:rsidRDefault="001577A7" w:rsidP="00370F0C">
      <w:pPr>
        <w:pStyle w:val="ListParagraph"/>
        <w:numPr>
          <w:ilvl w:val="0"/>
          <w:numId w:val="21"/>
        </w:numPr>
        <w:spacing w:after="240" w:line="240" w:lineRule="auto"/>
        <w:jc w:val="both"/>
        <w:rPr>
          <w:rFonts w:ascii="Times New Roman" w:hAnsi="Times New Roman" w:cs="Times New Roman"/>
        </w:rPr>
      </w:pPr>
      <w:r w:rsidRPr="00370F0C">
        <w:rPr>
          <w:rFonts w:ascii="Times New Roman" w:hAnsi="Times New Roman" w:cs="Times New Roman"/>
        </w:rPr>
        <w:t>In-Person Events: contact details collected at trade shows, conferences, or training sessions</w:t>
      </w:r>
    </w:p>
    <w:p w14:paraId="018768C2" w14:textId="350E82C1" w:rsidR="00BA5FBF" w:rsidRDefault="001577A7" w:rsidP="00370F0C">
      <w:pPr>
        <w:pStyle w:val="ListParagraph"/>
        <w:numPr>
          <w:ilvl w:val="0"/>
          <w:numId w:val="21"/>
        </w:numPr>
        <w:spacing w:after="240" w:line="240" w:lineRule="auto"/>
        <w:jc w:val="both"/>
        <w:rPr>
          <w:rFonts w:ascii="Times New Roman" w:hAnsi="Times New Roman" w:cs="Times New Roman"/>
        </w:rPr>
      </w:pPr>
      <w:r w:rsidRPr="00370F0C">
        <w:rPr>
          <w:rFonts w:ascii="Times New Roman" w:hAnsi="Times New Roman" w:cs="Times New Roman"/>
        </w:rPr>
        <w:t>Phone Conversations: call recordings (with notice), call notes, consultation details</w:t>
      </w:r>
    </w:p>
    <w:p w14:paraId="709D70D6" w14:textId="77777777" w:rsidR="00BA5FBF" w:rsidRPr="00631B95" w:rsidRDefault="001577A7" w:rsidP="00631B95">
      <w:pPr>
        <w:spacing w:after="240" w:line="240" w:lineRule="auto"/>
        <w:jc w:val="both"/>
        <w:rPr>
          <w:rFonts w:ascii="Times New Roman" w:hAnsi="Times New Roman" w:cs="Times New Roman"/>
          <w:b/>
          <w:bCs/>
          <w:color w:val="4F81BD" w:themeColor="accent1"/>
          <w:sz w:val="26"/>
          <w:szCs w:val="26"/>
        </w:rPr>
      </w:pPr>
      <w:r w:rsidRPr="00631B95">
        <w:rPr>
          <w:rFonts w:ascii="Times New Roman" w:hAnsi="Times New Roman" w:cs="Times New Roman"/>
          <w:b/>
          <w:bCs/>
          <w:color w:val="4F81BD" w:themeColor="accent1"/>
          <w:sz w:val="26"/>
          <w:szCs w:val="26"/>
        </w:rPr>
        <w:t>2. How We Use the Personal Information Collected</w:t>
      </w:r>
    </w:p>
    <w:p w14:paraId="78EC61E5" w14:textId="1903A3AA" w:rsidR="005640D7" w:rsidRPr="005640D7" w:rsidRDefault="005640D7" w:rsidP="005640D7">
      <w:pPr>
        <w:spacing w:after="240" w:line="240" w:lineRule="auto"/>
        <w:jc w:val="both"/>
        <w:rPr>
          <w:rFonts w:ascii="Times New Roman" w:hAnsi="Times New Roman" w:cs="Times New Roman"/>
        </w:rPr>
      </w:pPr>
      <w:r w:rsidRPr="005640D7">
        <w:rPr>
          <w:rFonts w:ascii="Times New Roman" w:hAnsi="Times New Roman" w:cs="Times New Roman"/>
        </w:rPr>
        <w:t xml:space="preserve">We collect, maintain, use, store, and process the personal information we collect to provide and improve the Services, to support our business functions, </w:t>
      </w:r>
      <w:r w:rsidR="003E3A25">
        <w:rPr>
          <w:rFonts w:ascii="Times New Roman" w:hAnsi="Times New Roman" w:cs="Times New Roman"/>
        </w:rPr>
        <w:t xml:space="preserve">to contact those we service, and </w:t>
      </w:r>
      <w:r w:rsidRPr="005640D7">
        <w:rPr>
          <w:rFonts w:ascii="Times New Roman" w:hAnsi="Times New Roman" w:cs="Times New Roman"/>
        </w:rPr>
        <w:t>to personalize, provide, measure, and improve our advertising and marketing. We may use personal information to form a view on what we believe may be of interest to you. This is how we decide which content, product and service offerings may be relevant for you and direct you to particular areas of this website that we think will be most relevant for you.</w:t>
      </w:r>
    </w:p>
    <w:p w14:paraId="54E691AE" w14:textId="77777777" w:rsidR="005640D7" w:rsidRPr="005640D7" w:rsidRDefault="005640D7" w:rsidP="005640D7">
      <w:pPr>
        <w:spacing w:after="240" w:line="240" w:lineRule="auto"/>
        <w:jc w:val="both"/>
        <w:rPr>
          <w:rFonts w:ascii="Times New Roman" w:hAnsi="Times New Roman" w:cs="Times New Roman"/>
        </w:rPr>
      </w:pPr>
      <w:r w:rsidRPr="005640D7">
        <w:rPr>
          <w:rFonts w:ascii="Times New Roman" w:hAnsi="Times New Roman" w:cs="Times New Roman"/>
        </w:rPr>
        <w:t>Some examples of how we use personal information include:</w:t>
      </w:r>
    </w:p>
    <w:p w14:paraId="60B5096A" w14:textId="0F2C666C" w:rsidR="005640D7" w:rsidRDefault="005640D7" w:rsidP="005640D7">
      <w:pPr>
        <w:pStyle w:val="ListParagraph"/>
        <w:numPr>
          <w:ilvl w:val="0"/>
          <w:numId w:val="12"/>
        </w:numPr>
        <w:spacing w:after="240" w:line="240" w:lineRule="auto"/>
        <w:jc w:val="both"/>
        <w:rPr>
          <w:rFonts w:ascii="Times New Roman" w:hAnsi="Times New Roman" w:cs="Times New Roman"/>
        </w:rPr>
      </w:pPr>
      <w:r w:rsidRPr="005640D7">
        <w:rPr>
          <w:rFonts w:ascii="Times New Roman" w:hAnsi="Times New Roman" w:cs="Times New Roman"/>
        </w:rPr>
        <w:t>To provide you with information, products, or services that you request from us (necessary for the performance of our contract with you or otherwise in our legitimate interests to provide you with the relevant information, products, or services)</w:t>
      </w:r>
    </w:p>
    <w:p w14:paraId="61DE8BA1" w14:textId="2E6E4103" w:rsidR="005640D7" w:rsidRDefault="005640D7" w:rsidP="005640D7">
      <w:pPr>
        <w:pStyle w:val="ListParagraph"/>
        <w:numPr>
          <w:ilvl w:val="0"/>
          <w:numId w:val="12"/>
        </w:numPr>
        <w:spacing w:after="240" w:line="240" w:lineRule="auto"/>
        <w:jc w:val="both"/>
        <w:rPr>
          <w:rFonts w:ascii="Times New Roman" w:hAnsi="Times New Roman" w:cs="Times New Roman"/>
        </w:rPr>
      </w:pPr>
      <w:r w:rsidRPr="005640D7">
        <w:rPr>
          <w:rFonts w:ascii="Times New Roman" w:hAnsi="Times New Roman" w:cs="Times New Roman"/>
        </w:rPr>
        <w:t xml:space="preserve">For customer service and customer support purposes (our legitimate interests in providing you with </w:t>
      </w:r>
      <w:r w:rsidR="00D27FA0" w:rsidRPr="005640D7">
        <w:rPr>
          <w:rFonts w:ascii="Times New Roman" w:hAnsi="Times New Roman" w:cs="Times New Roman"/>
        </w:rPr>
        <w:t>good</w:t>
      </w:r>
      <w:r w:rsidRPr="005640D7">
        <w:rPr>
          <w:rFonts w:ascii="Times New Roman" w:hAnsi="Times New Roman" w:cs="Times New Roman"/>
        </w:rPr>
        <w:t xml:space="preserve"> service and support)</w:t>
      </w:r>
    </w:p>
    <w:p w14:paraId="4DEAE363" w14:textId="77777777" w:rsidR="005640D7" w:rsidRDefault="005640D7" w:rsidP="005640D7">
      <w:pPr>
        <w:pStyle w:val="ListParagraph"/>
        <w:numPr>
          <w:ilvl w:val="0"/>
          <w:numId w:val="12"/>
        </w:numPr>
        <w:spacing w:after="240" w:line="240" w:lineRule="auto"/>
        <w:jc w:val="both"/>
        <w:rPr>
          <w:rFonts w:ascii="Times New Roman" w:hAnsi="Times New Roman" w:cs="Times New Roman"/>
        </w:rPr>
      </w:pPr>
      <w:r w:rsidRPr="005640D7">
        <w:rPr>
          <w:rFonts w:ascii="Times New Roman" w:hAnsi="Times New Roman" w:cs="Times New Roman"/>
        </w:rPr>
        <w:lastRenderedPageBreak/>
        <w:t>To carry out our obligations and enforce our rights arising from any contracts entered into between you and us (necessary for the performance of our contract with you)</w:t>
      </w:r>
    </w:p>
    <w:p w14:paraId="34485652" w14:textId="77777777" w:rsidR="00370F0C" w:rsidRDefault="005640D7" w:rsidP="005640D7">
      <w:pPr>
        <w:pStyle w:val="ListParagraph"/>
        <w:numPr>
          <w:ilvl w:val="0"/>
          <w:numId w:val="12"/>
        </w:numPr>
        <w:spacing w:after="240" w:line="240" w:lineRule="auto"/>
        <w:jc w:val="both"/>
        <w:rPr>
          <w:rFonts w:ascii="Times New Roman" w:hAnsi="Times New Roman" w:cs="Times New Roman"/>
        </w:rPr>
      </w:pPr>
      <w:r w:rsidRPr="005640D7">
        <w:rPr>
          <w:rFonts w:ascii="Times New Roman" w:hAnsi="Times New Roman" w:cs="Times New Roman"/>
        </w:rPr>
        <w:t>To provide you with support and respond to your inquiries, such as to investigate and address your concerns, and monitor and improve our responses (our legitimate interests in providing you with support, responding to your inquiries, and developing and improving our service)</w:t>
      </w:r>
    </w:p>
    <w:p w14:paraId="2314D232" w14:textId="77777777" w:rsidR="00370F0C" w:rsidRDefault="005640D7" w:rsidP="005640D7">
      <w:pPr>
        <w:pStyle w:val="ListParagraph"/>
        <w:numPr>
          <w:ilvl w:val="0"/>
          <w:numId w:val="12"/>
        </w:numPr>
        <w:spacing w:after="240" w:line="240" w:lineRule="auto"/>
        <w:jc w:val="both"/>
        <w:rPr>
          <w:rFonts w:ascii="Times New Roman" w:hAnsi="Times New Roman" w:cs="Times New Roman"/>
        </w:rPr>
      </w:pPr>
      <w:r w:rsidRPr="00370F0C">
        <w:rPr>
          <w:rFonts w:ascii="Times New Roman" w:hAnsi="Times New Roman" w:cs="Times New Roman"/>
        </w:rPr>
        <w:t>To provide, personalize, measure, and improve our website experience and to deliver content and product and service offerings based on your advertising customization preferences (our legitimate interests in operating our website and keeping it updated and relevant)</w:t>
      </w:r>
    </w:p>
    <w:p w14:paraId="55ED3F2C" w14:textId="77777777" w:rsidR="005640D7" w:rsidRDefault="005640D7" w:rsidP="00370F0C">
      <w:pPr>
        <w:pStyle w:val="ListParagraph"/>
        <w:numPr>
          <w:ilvl w:val="0"/>
          <w:numId w:val="13"/>
        </w:numPr>
        <w:spacing w:after="240" w:line="240" w:lineRule="auto"/>
        <w:jc w:val="both"/>
        <w:rPr>
          <w:rFonts w:ascii="Times New Roman" w:hAnsi="Times New Roman" w:cs="Times New Roman"/>
        </w:rPr>
      </w:pPr>
      <w:r w:rsidRPr="00370F0C">
        <w:rPr>
          <w:rFonts w:ascii="Times New Roman" w:hAnsi="Times New Roman" w:cs="Times New Roman"/>
        </w:rPr>
        <w:t>To send you information about our or our affiliates’ products, services, and promotions (either your consent (where applicable law requires us to obtain your consent for marketing to you) or our or our affiliates’ legitimate interests in promoting our or their products and services and growing our business)</w:t>
      </w:r>
    </w:p>
    <w:p w14:paraId="74B7A9B7" w14:textId="77777777" w:rsidR="005640D7" w:rsidRPr="00370F0C" w:rsidRDefault="005640D7" w:rsidP="00370F0C">
      <w:pPr>
        <w:pStyle w:val="ListParagraph"/>
        <w:numPr>
          <w:ilvl w:val="0"/>
          <w:numId w:val="13"/>
        </w:numPr>
        <w:spacing w:after="240" w:line="240" w:lineRule="auto"/>
        <w:jc w:val="both"/>
        <w:rPr>
          <w:rFonts w:ascii="Times New Roman" w:hAnsi="Times New Roman" w:cs="Times New Roman"/>
        </w:rPr>
      </w:pPr>
      <w:r w:rsidRPr="00370F0C">
        <w:rPr>
          <w:rFonts w:ascii="Times New Roman" w:hAnsi="Times New Roman" w:cs="Times New Roman"/>
        </w:rPr>
        <w:t>To administer promotional activities, such as surveys, sweepstakes, contests, and referrals (either your consent where we request this or our legitimate interests in running such activities in order to promote our business)</w:t>
      </w:r>
    </w:p>
    <w:p w14:paraId="4CDF6C6C" w14:textId="56C0EBE0" w:rsidR="005640D7" w:rsidRPr="00370F0C" w:rsidRDefault="00A90638" w:rsidP="00370F0C">
      <w:pPr>
        <w:pStyle w:val="ListParagraph"/>
        <w:numPr>
          <w:ilvl w:val="0"/>
          <w:numId w:val="13"/>
        </w:numPr>
        <w:spacing w:after="240" w:line="240" w:lineRule="auto"/>
        <w:jc w:val="both"/>
        <w:rPr>
          <w:rFonts w:ascii="Times New Roman" w:hAnsi="Times New Roman" w:cs="Times New Roman"/>
        </w:rPr>
      </w:pPr>
      <w:r>
        <w:rPr>
          <w:rFonts w:ascii="Times New Roman" w:hAnsi="Times New Roman" w:cs="Times New Roman"/>
        </w:rPr>
        <w:t>F</w:t>
      </w:r>
      <w:r w:rsidR="005640D7" w:rsidRPr="00370F0C">
        <w:rPr>
          <w:rFonts w:ascii="Times New Roman" w:hAnsi="Times New Roman" w:cs="Times New Roman"/>
        </w:rPr>
        <w:t>or testing, research, analysis, and product development, such as to develop and improve our websites, products and services, databases and other technology assets, and offerings (our legitimate interests in developing our business and product lines)</w:t>
      </w:r>
    </w:p>
    <w:p w14:paraId="27C04891" w14:textId="72E57FBC" w:rsidR="005640D7" w:rsidRPr="00370F0C" w:rsidRDefault="005640D7" w:rsidP="00370F0C">
      <w:pPr>
        <w:pStyle w:val="ListParagraph"/>
        <w:numPr>
          <w:ilvl w:val="0"/>
          <w:numId w:val="13"/>
        </w:numPr>
        <w:spacing w:after="240" w:line="240" w:lineRule="auto"/>
        <w:jc w:val="both"/>
        <w:rPr>
          <w:rFonts w:ascii="Times New Roman" w:hAnsi="Times New Roman" w:cs="Times New Roman"/>
        </w:rPr>
      </w:pPr>
      <w:r w:rsidRPr="00370F0C">
        <w:rPr>
          <w:rFonts w:ascii="Times New Roman" w:hAnsi="Times New Roman" w:cs="Times New Roman"/>
        </w:rPr>
        <w:t>To support our general business operations (our legitimate interests in running and operating our business in a proper manner)</w:t>
      </w:r>
    </w:p>
    <w:p w14:paraId="37751CA2" w14:textId="772B7AC6" w:rsidR="00BA5FBF" w:rsidRDefault="005640D7" w:rsidP="005640D7">
      <w:pPr>
        <w:spacing w:after="240" w:line="240" w:lineRule="auto"/>
        <w:jc w:val="both"/>
        <w:rPr>
          <w:rFonts w:ascii="Times New Roman" w:hAnsi="Times New Roman" w:cs="Times New Roman"/>
        </w:rPr>
      </w:pPr>
      <w:r w:rsidRPr="005640D7">
        <w:rPr>
          <w:rFonts w:ascii="Times New Roman" w:hAnsi="Times New Roman" w:cs="Times New Roman"/>
        </w:rPr>
        <w:t>As described to you when collecting your personal information to fulfill any other purpose for which you provide it.</w:t>
      </w:r>
    </w:p>
    <w:p w14:paraId="22D844C0" w14:textId="683D50A5" w:rsidR="00BA5FBF" w:rsidRPr="00631B95" w:rsidRDefault="001577A7" w:rsidP="00631B95">
      <w:pPr>
        <w:spacing w:after="240" w:line="240" w:lineRule="auto"/>
        <w:jc w:val="both"/>
        <w:rPr>
          <w:rFonts w:ascii="Times New Roman" w:hAnsi="Times New Roman" w:cs="Times New Roman"/>
          <w:b/>
          <w:bCs/>
          <w:color w:val="4F81BD" w:themeColor="accent1"/>
          <w:sz w:val="26"/>
          <w:szCs w:val="26"/>
        </w:rPr>
      </w:pPr>
      <w:r w:rsidRPr="00631B95">
        <w:rPr>
          <w:rFonts w:ascii="Times New Roman" w:hAnsi="Times New Roman" w:cs="Times New Roman"/>
          <w:b/>
          <w:bCs/>
          <w:color w:val="4F81BD" w:themeColor="accent1"/>
          <w:sz w:val="26"/>
          <w:szCs w:val="26"/>
        </w:rPr>
        <w:t>3. Disclosing Personal Information</w:t>
      </w:r>
    </w:p>
    <w:p w14:paraId="1C10DDEF" w14:textId="77777777" w:rsidR="005640D7" w:rsidRPr="005640D7" w:rsidRDefault="005640D7" w:rsidP="005640D7">
      <w:pPr>
        <w:spacing w:after="240" w:line="240" w:lineRule="auto"/>
        <w:jc w:val="both"/>
        <w:rPr>
          <w:rFonts w:ascii="Times New Roman" w:hAnsi="Times New Roman" w:cs="Times New Roman"/>
        </w:rPr>
      </w:pPr>
      <w:r w:rsidRPr="005640D7">
        <w:rPr>
          <w:rFonts w:ascii="Times New Roman" w:hAnsi="Times New Roman" w:cs="Times New Roman"/>
        </w:rPr>
        <w:t>We may disclose your personal information to other businesses or entities where it is required in order for the performance of our contract with you, where it is required by law, or where we have another legitimate interest in doing so, as follows:</w:t>
      </w:r>
    </w:p>
    <w:p w14:paraId="3ABF34C2" w14:textId="77777777" w:rsidR="005640D7" w:rsidRPr="00F05628" w:rsidRDefault="005640D7" w:rsidP="00F05628">
      <w:pPr>
        <w:pStyle w:val="ListParagraph"/>
        <w:numPr>
          <w:ilvl w:val="0"/>
          <w:numId w:val="27"/>
        </w:numPr>
        <w:spacing w:after="240" w:line="240" w:lineRule="auto"/>
        <w:jc w:val="both"/>
        <w:rPr>
          <w:rFonts w:ascii="Times New Roman" w:hAnsi="Times New Roman" w:cs="Times New Roman"/>
        </w:rPr>
      </w:pPr>
      <w:r w:rsidRPr="00F05628">
        <w:rPr>
          <w:rFonts w:ascii="Times New Roman" w:hAnsi="Times New Roman" w:cs="Times New Roman"/>
        </w:rPr>
        <w:t>To affiliates we control, such as our group companies, only for use in the manner described in this Privacy Policy;</w:t>
      </w:r>
    </w:p>
    <w:p w14:paraId="49695361" w14:textId="77777777" w:rsidR="005640D7" w:rsidRPr="00F05628" w:rsidRDefault="005640D7" w:rsidP="00F05628">
      <w:pPr>
        <w:pStyle w:val="ListParagraph"/>
        <w:numPr>
          <w:ilvl w:val="0"/>
          <w:numId w:val="27"/>
        </w:numPr>
        <w:spacing w:after="240" w:line="240" w:lineRule="auto"/>
        <w:jc w:val="both"/>
        <w:rPr>
          <w:rFonts w:ascii="Times New Roman" w:hAnsi="Times New Roman" w:cs="Times New Roman"/>
        </w:rPr>
      </w:pPr>
      <w:r w:rsidRPr="00F05628">
        <w:rPr>
          <w:rFonts w:ascii="Times New Roman" w:hAnsi="Times New Roman" w:cs="Times New Roman"/>
        </w:rPr>
        <w:t>To service providers that perform services on our behalf, such as credit card payment processors, event planners and coordinators, data management and storage providers, marketers and advertisers, analytics and research companies, background check providers, and professional advisors. The above excludes text messaging originator opt-in data and consent; this information will not be shared with any third parties.</w:t>
      </w:r>
    </w:p>
    <w:p w14:paraId="593D80F6" w14:textId="77777777" w:rsidR="005640D7" w:rsidRPr="00F05628" w:rsidRDefault="005640D7" w:rsidP="00F05628">
      <w:pPr>
        <w:pStyle w:val="ListParagraph"/>
        <w:numPr>
          <w:ilvl w:val="0"/>
          <w:numId w:val="27"/>
        </w:numPr>
        <w:spacing w:after="240" w:line="240" w:lineRule="auto"/>
        <w:jc w:val="both"/>
        <w:rPr>
          <w:rFonts w:ascii="Times New Roman" w:hAnsi="Times New Roman" w:cs="Times New Roman"/>
        </w:rPr>
      </w:pPr>
      <w:r w:rsidRPr="00F05628">
        <w:rPr>
          <w:rFonts w:ascii="Times New Roman" w:hAnsi="Times New Roman" w:cs="Times New Roman"/>
        </w:rPr>
        <w:t>To law enforcement agencies, regulators, and courts in response to a court order, subpoena, regulatory requirements, or similar legal process, to report any activities we reasonably believe to be unlawful, or as otherwise required by law;</w:t>
      </w:r>
    </w:p>
    <w:p w14:paraId="566B1A2D" w14:textId="70DE3CE4" w:rsidR="005640D7" w:rsidRPr="00F05628" w:rsidRDefault="005640D7" w:rsidP="00F05628">
      <w:pPr>
        <w:pStyle w:val="ListParagraph"/>
        <w:numPr>
          <w:ilvl w:val="0"/>
          <w:numId w:val="27"/>
        </w:numPr>
        <w:spacing w:after="240" w:line="240" w:lineRule="auto"/>
        <w:jc w:val="both"/>
        <w:rPr>
          <w:rFonts w:ascii="Times New Roman" w:hAnsi="Times New Roman" w:cs="Times New Roman"/>
        </w:rPr>
      </w:pPr>
      <w:r w:rsidRPr="00F05628">
        <w:rPr>
          <w:rFonts w:ascii="Times New Roman" w:hAnsi="Times New Roman" w:cs="Times New Roman"/>
        </w:rPr>
        <w:t>To combat fraud or criminal activity, and to protect our rights, users, and business partners, or as part of legal proceedings affecting TPx;</w:t>
      </w:r>
    </w:p>
    <w:p w14:paraId="37D5D58E" w14:textId="4225DDC5" w:rsidR="00A90638" w:rsidRPr="00F05628" w:rsidRDefault="005640D7" w:rsidP="00B71708">
      <w:pPr>
        <w:pStyle w:val="ListParagraph"/>
        <w:numPr>
          <w:ilvl w:val="0"/>
          <w:numId w:val="27"/>
        </w:numPr>
        <w:spacing w:after="240" w:line="240" w:lineRule="auto"/>
        <w:jc w:val="both"/>
        <w:rPr>
          <w:rFonts w:ascii="Times New Roman" w:hAnsi="Times New Roman" w:cs="Times New Roman"/>
          <w:b/>
          <w:bCs/>
          <w:color w:val="4F81BD" w:themeColor="accent1"/>
          <w:sz w:val="26"/>
          <w:szCs w:val="26"/>
        </w:rPr>
      </w:pPr>
      <w:r w:rsidRPr="00F05628">
        <w:rPr>
          <w:rFonts w:ascii="Times New Roman" w:hAnsi="Times New Roman" w:cs="Times New Roman"/>
        </w:rPr>
        <w:t>To another entity in connection with a merger, transfer of data assets, reorganization, divestiture, financing, dissolution, or similar corporate event involving all or part of our business;</w:t>
      </w:r>
    </w:p>
    <w:p w14:paraId="26F2A9CC" w14:textId="48CB3C51" w:rsidR="00631B95" w:rsidRPr="00A90638" w:rsidRDefault="005640D7" w:rsidP="00F05628">
      <w:pPr>
        <w:pStyle w:val="ListParagraph"/>
        <w:numPr>
          <w:ilvl w:val="0"/>
          <w:numId w:val="27"/>
        </w:numPr>
        <w:spacing w:after="240" w:line="240" w:lineRule="auto"/>
        <w:jc w:val="both"/>
        <w:rPr>
          <w:rFonts w:ascii="Times New Roman" w:hAnsi="Times New Roman" w:cs="Times New Roman"/>
          <w:b/>
          <w:bCs/>
          <w:color w:val="4F81BD" w:themeColor="accent1"/>
          <w:sz w:val="26"/>
          <w:szCs w:val="26"/>
        </w:rPr>
      </w:pPr>
      <w:r w:rsidRPr="00A90638">
        <w:rPr>
          <w:rFonts w:ascii="Times New Roman" w:hAnsi="Times New Roman" w:cs="Times New Roman"/>
        </w:rPr>
        <w:t>Otherwise with your consent.</w:t>
      </w:r>
    </w:p>
    <w:p w14:paraId="7F9D34B4" w14:textId="1D858958" w:rsidR="00BA5FBF" w:rsidRPr="00631B95" w:rsidRDefault="001577A7" w:rsidP="00631B95">
      <w:pPr>
        <w:spacing w:after="240" w:line="240" w:lineRule="auto"/>
        <w:jc w:val="both"/>
        <w:rPr>
          <w:rFonts w:ascii="Times New Roman" w:hAnsi="Times New Roman" w:cs="Times New Roman"/>
          <w:b/>
          <w:bCs/>
          <w:color w:val="4F81BD" w:themeColor="accent1"/>
          <w:sz w:val="26"/>
          <w:szCs w:val="26"/>
        </w:rPr>
      </w:pPr>
      <w:r w:rsidRPr="00631B95">
        <w:rPr>
          <w:rFonts w:ascii="Times New Roman" w:hAnsi="Times New Roman" w:cs="Times New Roman"/>
          <w:b/>
          <w:bCs/>
          <w:color w:val="4F81BD" w:themeColor="accent1"/>
          <w:sz w:val="26"/>
          <w:szCs w:val="26"/>
        </w:rPr>
        <w:lastRenderedPageBreak/>
        <w:t>4. Cookies and Similar Technologies</w:t>
      </w:r>
    </w:p>
    <w:p w14:paraId="4CFBE7C8" w14:textId="12734020" w:rsidR="00BA5FBF" w:rsidRDefault="001577A7" w:rsidP="00631B95">
      <w:pPr>
        <w:spacing w:after="240" w:line="240" w:lineRule="auto"/>
        <w:jc w:val="both"/>
        <w:rPr>
          <w:rFonts w:ascii="Times New Roman" w:hAnsi="Times New Roman" w:cs="Times New Roman"/>
        </w:rPr>
      </w:pPr>
      <w:r w:rsidRPr="00631B95">
        <w:rPr>
          <w:rFonts w:ascii="Times New Roman" w:hAnsi="Times New Roman" w:cs="Times New Roman"/>
        </w:rPr>
        <w:t xml:space="preserve">We and our partners use cookies, pixel tags, web beacons, local storage, and similar technologies to remember preferences, analyze usage, personalize content, and deliver interest-based advertising. </w:t>
      </w:r>
      <w:r w:rsidR="005640D7">
        <w:rPr>
          <w:rFonts w:ascii="Times New Roman" w:hAnsi="Times New Roman" w:cs="Times New Roman"/>
        </w:rPr>
        <w:t xml:space="preserve">You manage cookies settings on your </w:t>
      </w:r>
      <w:r w:rsidRPr="00631B95">
        <w:rPr>
          <w:rFonts w:ascii="Times New Roman" w:hAnsi="Times New Roman" w:cs="Times New Roman"/>
        </w:rPr>
        <w:t>browser or Cookie Settings</w:t>
      </w:r>
      <w:r w:rsidR="005640D7">
        <w:rPr>
          <w:rFonts w:ascii="Times New Roman" w:hAnsi="Times New Roman" w:cs="Times New Roman"/>
        </w:rPr>
        <w:t xml:space="preserve"> as follows:</w:t>
      </w:r>
    </w:p>
    <w:p w14:paraId="0029F803" w14:textId="77777777" w:rsidR="005640D7" w:rsidRPr="005640D7" w:rsidRDefault="005640D7" w:rsidP="005640D7">
      <w:pPr>
        <w:pStyle w:val="ListParagraph"/>
        <w:numPr>
          <w:ilvl w:val="0"/>
          <w:numId w:val="11"/>
        </w:numPr>
        <w:spacing w:after="240" w:line="240" w:lineRule="auto"/>
        <w:jc w:val="both"/>
        <w:rPr>
          <w:rFonts w:ascii="Times New Roman" w:hAnsi="Times New Roman" w:cs="Times New Roman"/>
        </w:rPr>
      </w:pPr>
      <w:r w:rsidRPr="005640D7">
        <w:rPr>
          <w:rFonts w:ascii="Times New Roman" w:hAnsi="Times New Roman" w:cs="Times New Roman"/>
        </w:rPr>
        <w:t>Users can visit Google Ad for more information about its settings. </w:t>
      </w:r>
    </w:p>
    <w:p w14:paraId="05882A26" w14:textId="77777777" w:rsidR="005640D7" w:rsidRPr="005640D7" w:rsidRDefault="005640D7" w:rsidP="005640D7">
      <w:pPr>
        <w:pStyle w:val="ListParagraph"/>
        <w:numPr>
          <w:ilvl w:val="0"/>
          <w:numId w:val="11"/>
        </w:numPr>
        <w:spacing w:after="240" w:line="240" w:lineRule="auto"/>
        <w:jc w:val="both"/>
        <w:rPr>
          <w:rFonts w:ascii="Times New Roman" w:hAnsi="Times New Roman" w:cs="Times New Roman"/>
        </w:rPr>
      </w:pPr>
      <w:r w:rsidRPr="005640D7">
        <w:rPr>
          <w:rFonts w:ascii="Times New Roman" w:hAnsi="Times New Roman" w:cs="Times New Roman"/>
        </w:rPr>
        <w:t>Users can visit Google Analytics for information on how to opt-out of Google Analytics.</w:t>
      </w:r>
    </w:p>
    <w:p w14:paraId="616CFE4A" w14:textId="41B9AFE6" w:rsidR="005640D7" w:rsidRPr="005640D7" w:rsidRDefault="005640D7" w:rsidP="005640D7">
      <w:pPr>
        <w:pStyle w:val="ListParagraph"/>
        <w:numPr>
          <w:ilvl w:val="0"/>
          <w:numId w:val="11"/>
        </w:numPr>
        <w:spacing w:after="240" w:line="240" w:lineRule="auto"/>
        <w:jc w:val="both"/>
        <w:rPr>
          <w:rFonts w:ascii="Times New Roman" w:hAnsi="Times New Roman" w:cs="Times New Roman"/>
        </w:rPr>
      </w:pPr>
      <w:r w:rsidRPr="005640D7">
        <w:rPr>
          <w:rFonts w:ascii="Times New Roman" w:hAnsi="Times New Roman" w:cs="Times New Roman"/>
        </w:rPr>
        <w:t xml:space="preserve">To opt-out of third-party interest-based advertising from advertisers and third parties that participate in certain self-regulatory programs, please </w:t>
      </w:r>
      <w:r w:rsidR="00D27FA0" w:rsidRPr="005640D7">
        <w:rPr>
          <w:rFonts w:ascii="Times New Roman" w:hAnsi="Times New Roman" w:cs="Times New Roman"/>
        </w:rPr>
        <w:t>visit</w:t>
      </w:r>
      <w:r w:rsidRPr="005640D7">
        <w:rPr>
          <w:rFonts w:ascii="Times New Roman" w:hAnsi="Times New Roman" w:cs="Times New Roman"/>
        </w:rPr>
        <w:t xml:space="preserve"> the Network Advertising Initiative and the Digital Advertising </w:t>
      </w:r>
      <w:proofErr w:type="gramStart"/>
      <w:r w:rsidRPr="005640D7">
        <w:rPr>
          <w:rFonts w:ascii="Times New Roman" w:hAnsi="Times New Roman" w:cs="Times New Roman"/>
        </w:rPr>
        <w:t>Alliance .</w:t>
      </w:r>
      <w:proofErr w:type="gramEnd"/>
      <w:r w:rsidRPr="005640D7">
        <w:rPr>
          <w:rFonts w:ascii="Times New Roman" w:hAnsi="Times New Roman" w:cs="Times New Roman"/>
        </w:rPr>
        <w:t xml:space="preserve"> Alternatively, you may opt-out of this advertising if you are located in the European Union by visiting</w:t>
      </w:r>
      <w:r>
        <w:rPr>
          <w:rFonts w:ascii="Times New Roman" w:hAnsi="Times New Roman" w:cs="Times New Roman"/>
        </w:rPr>
        <w:t xml:space="preserve"> Y</w:t>
      </w:r>
      <w:r w:rsidRPr="005640D7">
        <w:rPr>
          <w:rFonts w:ascii="Times New Roman" w:hAnsi="Times New Roman" w:cs="Times New Roman"/>
        </w:rPr>
        <w:t>our Online Choices . Opt-outs are generally device and browser specific, meaning that you will need to opt-out on each device and browser you use. Please note, even if you opt-out of interest-based advertising, you will continue to receive generic ads.</w:t>
      </w:r>
    </w:p>
    <w:p w14:paraId="7DBE6D63" w14:textId="77777777" w:rsidR="005640D7" w:rsidRPr="005640D7" w:rsidRDefault="005640D7" w:rsidP="005640D7">
      <w:pPr>
        <w:pStyle w:val="ListParagraph"/>
        <w:numPr>
          <w:ilvl w:val="0"/>
          <w:numId w:val="11"/>
        </w:numPr>
        <w:spacing w:after="240" w:line="240" w:lineRule="auto"/>
        <w:jc w:val="both"/>
        <w:rPr>
          <w:rFonts w:ascii="Times New Roman" w:hAnsi="Times New Roman" w:cs="Times New Roman"/>
        </w:rPr>
      </w:pPr>
      <w:r w:rsidRPr="005640D7">
        <w:rPr>
          <w:rFonts w:ascii="Times New Roman" w:hAnsi="Times New Roman" w:cs="Times New Roman"/>
        </w:rPr>
        <w:t>Users can manage their cookie preferences by utilizing the online cookie preference center: Cookies Settings</w:t>
      </w:r>
    </w:p>
    <w:p w14:paraId="5E1CA1EF" w14:textId="377DF290" w:rsidR="005640D7" w:rsidRDefault="005640D7" w:rsidP="005640D7">
      <w:pPr>
        <w:pStyle w:val="ListParagraph"/>
        <w:numPr>
          <w:ilvl w:val="0"/>
          <w:numId w:val="11"/>
        </w:numPr>
        <w:spacing w:after="240" w:line="240" w:lineRule="auto"/>
        <w:jc w:val="both"/>
        <w:rPr>
          <w:rFonts w:ascii="Times New Roman" w:hAnsi="Times New Roman" w:cs="Times New Roman"/>
        </w:rPr>
      </w:pPr>
      <w:r w:rsidRPr="005640D7">
        <w:rPr>
          <w:rFonts w:ascii="Times New Roman" w:hAnsi="Times New Roman" w:cs="Times New Roman"/>
        </w:rPr>
        <w:t>For California users, please see our California Notice at Collection and Privacy Notice.</w:t>
      </w:r>
    </w:p>
    <w:p w14:paraId="0B14EAF0" w14:textId="5CDA4345" w:rsidR="005640D7" w:rsidRDefault="001577A7" w:rsidP="005640D7">
      <w:pPr>
        <w:spacing w:after="240" w:line="240" w:lineRule="auto"/>
        <w:jc w:val="both"/>
        <w:rPr>
          <w:rFonts w:ascii="Times New Roman" w:hAnsi="Times New Roman" w:cs="Times New Roman"/>
          <w:b/>
          <w:bCs/>
          <w:color w:val="4F81BD" w:themeColor="accent1"/>
          <w:sz w:val="26"/>
          <w:szCs w:val="26"/>
        </w:rPr>
      </w:pPr>
      <w:r w:rsidRPr="00631B95">
        <w:rPr>
          <w:rFonts w:ascii="Times New Roman" w:hAnsi="Times New Roman" w:cs="Times New Roman"/>
          <w:b/>
          <w:bCs/>
          <w:color w:val="4F81BD" w:themeColor="accent1"/>
          <w:sz w:val="26"/>
          <w:szCs w:val="26"/>
        </w:rPr>
        <w:t>5. Security</w:t>
      </w:r>
    </w:p>
    <w:p w14:paraId="1D956E29" w14:textId="2EAC56D6" w:rsidR="005640D7" w:rsidRPr="005640D7" w:rsidRDefault="005640D7" w:rsidP="005640D7">
      <w:pPr>
        <w:spacing w:after="240" w:line="240" w:lineRule="auto"/>
        <w:jc w:val="both"/>
        <w:rPr>
          <w:rFonts w:ascii="Times New Roman" w:hAnsi="Times New Roman" w:cs="Times New Roman"/>
          <w:b/>
          <w:bCs/>
          <w:color w:val="4F81BD" w:themeColor="accent1"/>
          <w:sz w:val="26"/>
          <w:szCs w:val="26"/>
        </w:rPr>
      </w:pPr>
      <w:r>
        <w:rPr>
          <w:rFonts w:ascii="Times New Roman" w:hAnsi="Times New Roman" w:cs="Times New Roman"/>
        </w:rPr>
        <w:t>W</w:t>
      </w:r>
      <w:r w:rsidRPr="005640D7">
        <w:rPr>
          <w:rFonts w:ascii="Times New Roman" w:hAnsi="Times New Roman" w:cs="Times New Roman"/>
        </w:rPr>
        <w:t>e use reasonable security measures, including administrative, technical, and physical measures</w:t>
      </w:r>
      <w:r>
        <w:rPr>
          <w:rFonts w:ascii="Times New Roman" w:hAnsi="Times New Roman" w:cs="Times New Roman"/>
        </w:rPr>
        <w:t xml:space="preserve"> to safeguard your data</w:t>
      </w:r>
      <w:r w:rsidRPr="005640D7">
        <w:rPr>
          <w:rFonts w:ascii="Times New Roman" w:hAnsi="Times New Roman" w:cs="Times New Roman"/>
        </w:rPr>
        <w:t xml:space="preserve"> These measures help protect against loss, misuse or unauthorized access, disclosure, alteration, or destruction of your personal information. Additionally, we train our colleagues about the importance of confidentiality and maintaining the privacy and security of your personal information.</w:t>
      </w:r>
    </w:p>
    <w:p w14:paraId="0F505530" w14:textId="0B9DE286" w:rsidR="00BA5FBF" w:rsidRPr="00631B95" w:rsidRDefault="005640D7" w:rsidP="005640D7">
      <w:pPr>
        <w:spacing w:after="240" w:line="240" w:lineRule="auto"/>
        <w:jc w:val="both"/>
        <w:rPr>
          <w:rFonts w:ascii="Times New Roman" w:hAnsi="Times New Roman" w:cs="Times New Roman"/>
        </w:rPr>
      </w:pPr>
      <w:r w:rsidRPr="005640D7">
        <w:rPr>
          <w:rFonts w:ascii="Times New Roman" w:hAnsi="Times New Roman" w:cs="Times New Roman"/>
        </w:rPr>
        <w:t>While we do our best to protect your personal information, please be aware that no security measures are perfect or impenetrable. If you know or have reason to believe that your personal information has been lost, stolen, misappropriated, or otherwise compromised, please see the final section of this policy for ways to contact us</w:t>
      </w:r>
      <w:r w:rsidR="001577A7" w:rsidRPr="00631B95">
        <w:rPr>
          <w:rFonts w:ascii="Times New Roman" w:hAnsi="Times New Roman" w:cs="Times New Roman"/>
        </w:rPr>
        <w:t>. Contact us if you suspect data misuse.</w:t>
      </w:r>
    </w:p>
    <w:p w14:paraId="2814F127" w14:textId="77777777" w:rsidR="00BA5FBF" w:rsidRPr="00631B95" w:rsidRDefault="001577A7" w:rsidP="00631B95">
      <w:pPr>
        <w:spacing w:after="240" w:line="240" w:lineRule="auto"/>
        <w:jc w:val="both"/>
        <w:rPr>
          <w:rFonts w:ascii="Times New Roman" w:hAnsi="Times New Roman" w:cs="Times New Roman"/>
          <w:b/>
          <w:bCs/>
          <w:color w:val="4F81BD" w:themeColor="accent1"/>
          <w:sz w:val="26"/>
          <w:szCs w:val="26"/>
        </w:rPr>
      </w:pPr>
      <w:r w:rsidRPr="00631B95">
        <w:rPr>
          <w:rFonts w:ascii="Times New Roman" w:hAnsi="Times New Roman" w:cs="Times New Roman"/>
          <w:b/>
          <w:bCs/>
          <w:color w:val="4F81BD" w:themeColor="accent1"/>
          <w:sz w:val="26"/>
          <w:szCs w:val="26"/>
        </w:rPr>
        <w:t>6. International Transfer of Personal Information</w:t>
      </w:r>
    </w:p>
    <w:p w14:paraId="46742468" w14:textId="21E619E9" w:rsidR="00BA5FBF" w:rsidRPr="00631B95" w:rsidRDefault="00DA3284" w:rsidP="00631B95">
      <w:pPr>
        <w:spacing w:after="240" w:line="240" w:lineRule="auto"/>
        <w:jc w:val="both"/>
        <w:rPr>
          <w:rFonts w:ascii="Times New Roman" w:hAnsi="Times New Roman" w:cs="Times New Roman"/>
        </w:rPr>
      </w:pPr>
      <w:r>
        <w:rPr>
          <w:rFonts w:ascii="Times New Roman" w:hAnsi="Times New Roman" w:cs="Times New Roman"/>
        </w:rPr>
        <w:t>TPx</w:t>
      </w:r>
      <w:r w:rsidR="005640D7">
        <w:rPr>
          <w:rFonts w:ascii="Times New Roman" w:hAnsi="Times New Roman" w:cs="Times New Roman"/>
        </w:rPr>
        <w:t xml:space="preserve"> </w:t>
      </w:r>
      <w:r w:rsidR="005640D7" w:rsidRPr="005640D7">
        <w:rPr>
          <w:rFonts w:ascii="Times New Roman" w:hAnsi="Times New Roman" w:cs="Times New Roman"/>
        </w:rPr>
        <w:t>operates and processes personal information in multiple jurisdictions. Personal information may be collected, used, disclosed, stored, and processed in a jurisdiction other than where you reside or are located, including in the United States</w:t>
      </w:r>
      <w:r w:rsidR="00D56B2B">
        <w:rPr>
          <w:rFonts w:ascii="Times New Roman" w:hAnsi="Times New Roman" w:cs="Times New Roman"/>
        </w:rPr>
        <w:t xml:space="preserve">. </w:t>
      </w:r>
      <w:r w:rsidR="005640D7">
        <w:rPr>
          <w:rFonts w:ascii="Times New Roman" w:hAnsi="Times New Roman" w:cs="Times New Roman"/>
        </w:rPr>
        <w:t>T</w:t>
      </w:r>
      <w:r w:rsidR="005640D7" w:rsidRPr="005640D7">
        <w:rPr>
          <w:rFonts w:ascii="Times New Roman" w:hAnsi="Times New Roman" w:cs="Times New Roman"/>
        </w:rPr>
        <w:t xml:space="preserve">hese jurisdictions may have data protection laws that differ from your home jurisdiction. For individuals located in the EEA and UK, we are committed to protecting the privacy and confidentiality of your personal information when it is transferred and use appropriate safeguards to protect your personal information where this is required. If you require further information about this, you can contact us on the contact details listed at the end of this Privacy Policy. </w:t>
      </w:r>
      <w:r w:rsidR="001577A7" w:rsidRPr="00631B95">
        <w:rPr>
          <w:rFonts w:ascii="Times New Roman" w:hAnsi="Times New Roman" w:cs="Times New Roman"/>
        </w:rPr>
        <w:t xml:space="preserve">We apply appropriate safeguards (e.g., </w:t>
      </w:r>
      <w:bookmarkStart w:id="0" w:name="_Hlk197422853"/>
      <w:r w:rsidR="001577A7" w:rsidRPr="00631B95">
        <w:rPr>
          <w:rFonts w:ascii="Times New Roman" w:hAnsi="Times New Roman" w:cs="Times New Roman"/>
        </w:rPr>
        <w:t>Standard Contractual Clauses</w:t>
      </w:r>
      <w:bookmarkEnd w:id="0"/>
      <w:r w:rsidR="001577A7" w:rsidRPr="00631B95">
        <w:rPr>
          <w:rFonts w:ascii="Times New Roman" w:hAnsi="Times New Roman" w:cs="Times New Roman"/>
        </w:rPr>
        <w:t>) for EEA/UK transfers.</w:t>
      </w:r>
    </w:p>
    <w:p w14:paraId="1A77A843" w14:textId="0852B773" w:rsidR="00BA5FBF" w:rsidRPr="00631B95" w:rsidRDefault="001577A7" w:rsidP="00631B95">
      <w:pPr>
        <w:spacing w:after="240" w:line="240" w:lineRule="auto"/>
        <w:jc w:val="both"/>
        <w:rPr>
          <w:rFonts w:ascii="Times New Roman" w:hAnsi="Times New Roman" w:cs="Times New Roman"/>
          <w:b/>
          <w:bCs/>
          <w:color w:val="4F81BD" w:themeColor="accent1"/>
          <w:sz w:val="26"/>
          <w:szCs w:val="26"/>
        </w:rPr>
      </w:pPr>
      <w:r w:rsidRPr="00631B95">
        <w:rPr>
          <w:rFonts w:ascii="Times New Roman" w:hAnsi="Times New Roman" w:cs="Times New Roman"/>
          <w:b/>
          <w:bCs/>
          <w:color w:val="4F81BD" w:themeColor="accent1"/>
          <w:sz w:val="26"/>
          <w:szCs w:val="26"/>
        </w:rPr>
        <w:t>7. Retention</w:t>
      </w:r>
    </w:p>
    <w:p w14:paraId="7B3701F3" w14:textId="77777777" w:rsidR="005640D7" w:rsidRPr="005640D7" w:rsidRDefault="005640D7" w:rsidP="005640D7">
      <w:pPr>
        <w:jc w:val="both"/>
        <w:rPr>
          <w:rFonts w:ascii="Times New Roman" w:hAnsi="Times New Roman" w:cs="Times New Roman"/>
        </w:rPr>
      </w:pPr>
      <w:r w:rsidRPr="005640D7">
        <w:rPr>
          <w:rFonts w:ascii="Times New Roman" w:hAnsi="Times New Roman" w:cs="Times New Roman"/>
        </w:rPr>
        <w:t xml:space="preserve">We keep personal information for as long as necessary to fulfill the purposes for which it was collected, including for the purposes of satisfying any legal, regulatory, accounting or reporting requirements and our legitimate interests in maintaining such personal information in our records. In doing this we will have regard to the amount, nature, and sensitivity of the personal information, </w:t>
      </w:r>
      <w:r w:rsidRPr="005640D7">
        <w:rPr>
          <w:rFonts w:ascii="Times New Roman" w:hAnsi="Times New Roman" w:cs="Times New Roman"/>
        </w:rPr>
        <w:lastRenderedPageBreak/>
        <w:t>the purposes for which we process your personal information and whether we can achieve those purposes through other means, and applicable legal requirements.</w:t>
      </w:r>
    </w:p>
    <w:p w14:paraId="4159CE00" w14:textId="77777777" w:rsidR="00BA5FBF" w:rsidRPr="00631B95" w:rsidRDefault="001577A7" w:rsidP="00631B95">
      <w:pPr>
        <w:spacing w:after="240" w:line="240" w:lineRule="auto"/>
        <w:jc w:val="both"/>
        <w:rPr>
          <w:rFonts w:ascii="Times New Roman" w:hAnsi="Times New Roman" w:cs="Times New Roman"/>
          <w:b/>
          <w:bCs/>
          <w:color w:val="4F81BD" w:themeColor="accent1"/>
          <w:sz w:val="26"/>
          <w:szCs w:val="26"/>
        </w:rPr>
      </w:pPr>
      <w:r w:rsidRPr="00631B95">
        <w:rPr>
          <w:rFonts w:ascii="Times New Roman" w:hAnsi="Times New Roman" w:cs="Times New Roman"/>
          <w:b/>
          <w:bCs/>
          <w:color w:val="4F81BD" w:themeColor="accent1"/>
          <w:sz w:val="26"/>
          <w:szCs w:val="26"/>
        </w:rPr>
        <w:t>8. Third-Party Websites</w:t>
      </w:r>
    </w:p>
    <w:p w14:paraId="0DF946E8" w14:textId="77777777" w:rsidR="005640D7" w:rsidRDefault="005640D7" w:rsidP="00631B95">
      <w:pPr>
        <w:spacing w:after="240" w:line="240" w:lineRule="auto"/>
        <w:jc w:val="both"/>
        <w:rPr>
          <w:rFonts w:ascii="Times New Roman" w:hAnsi="Times New Roman" w:cs="Times New Roman"/>
        </w:rPr>
      </w:pPr>
      <w:r w:rsidRPr="005640D7">
        <w:rPr>
          <w:rFonts w:ascii="Times New Roman" w:hAnsi="Times New Roman" w:cs="Times New Roman"/>
        </w:rPr>
        <w:t xml:space="preserve">Any links to third-party websites on our site are provided solely as a convenience to you. We do not endorse or make any representations about these websites or any products, materials, or services. Any personal information you provide on these third-party websites is subject to the privacy practices and policies of those sites. We do not accept any responsibility or liability for the privacy practices or content of any websites or services that are not operated by or for us. </w:t>
      </w:r>
    </w:p>
    <w:p w14:paraId="469490AC" w14:textId="68B2C0EE" w:rsidR="00BA5FBF" w:rsidRPr="00631B95" w:rsidRDefault="001577A7" w:rsidP="00631B95">
      <w:pPr>
        <w:spacing w:after="240" w:line="240" w:lineRule="auto"/>
        <w:jc w:val="both"/>
        <w:rPr>
          <w:rFonts w:ascii="Times New Roman" w:hAnsi="Times New Roman" w:cs="Times New Roman"/>
          <w:b/>
          <w:bCs/>
          <w:color w:val="4F81BD" w:themeColor="accent1"/>
          <w:sz w:val="26"/>
          <w:szCs w:val="26"/>
        </w:rPr>
      </w:pPr>
      <w:r w:rsidRPr="00631B95">
        <w:rPr>
          <w:rFonts w:ascii="Times New Roman" w:hAnsi="Times New Roman" w:cs="Times New Roman"/>
          <w:b/>
          <w:bCs/>
          <w:color w:val="4F81BD" w:themeColor="accent1"/>
          <w:sz w:val="26"/>
          <w:szCs w:val="26"/>
        </w:rPr>
        <w:t>9. EEA &amp; UK Data Subject Rights</w:t>
      </w:r>
    </w:p>
    <w:p w14:paraId="04285D24" w14:textId="5B5E5407" w:rsidR="00DC062A" w:rsidRPr="00DC062A" w:rsidRDefault="001577A7" w:rsidP="00DC062A">
      <w:pPr>
        <w:spacing w:after="0" w:line="240" w:lineRule="auto"/>
        <w:jc w:val="both"/>
        <w:rPr>
          <w:rFonts w:ascii="Times New Roman" w:hAnsi="Times New Roman" w:cs="Times New Roman"/>
        </w:rPr>
      </w:pPr>
      <w:r w:rsidRPr="00631B95">
        <w:rPr>
          <w:rFonts w:ascii="Times New Roman" w:hAnsi="Times New Roman" w:cs="Times New Roman"/>
        </w:rPr>
        <w:t>EEA/UK residents can access, correct, delete, restrict, object to processing, request portability, and withdraw consent.</w:t>
      </w:r>
      <w:r w:rsidR="00DC062A" w:rsidRPr="00DC062A">
        <w:t xml:space="preserve"> </w:t>
      </w:r>
      <w:r w:rsidR="00DC062A" w:rsidRPr="00DC062A">
        <w:rPr>
          <w:rFonts w:ascii="Times New Roman" w:hAnsi="Times New Roman" w:cs="Times New Roman"/>
        </w:rPr>
        <w:t>If you are an individual located in the EEA or UK, you have the following rights:</w:t>
      </w:r>
    </w:p>
    <w:p w14:paraId="1B89CEAD" w14:textId="77777777" w:rsidR="00DC062A" w:rsidRPr="00DC062A" w:rsidRDefault="00DC062A" w:rsidP="00DC062A">
      <w:pPr>
        <w:spacing w:after="0" w:line="240" w:lineRule="auto"/>
        <w:jc w:val="both"/>
        <w:rPr>
          <w:rFonts w:ascii="Times New Roman" w:hAnsi="Times New Roman" w:cs="Times New Roman"/>
        </w:rPr>
      </w:pPr>
    </w:p>
    <w:p w14:paraId="10CA76DA" w14:textId="77777777" w:rsidR="00DC062A" w:rsidRPr="00DC062A" w:rsidRDefault="00DC062A" w:rsidP="00DC062A">
      <w:pPr>
        <w:pStyle w:val="ListParagraph"/>
        <w:numPr>
          <w:ilvl w:val="0"/>
          <w:numId w:val="10"/>
        </w:numPr>
        <w:spacing w:after="0" w:line="240" w:lineRule="auto"/>
        <w:jc w:val="both"/>
        <w:rPr>
          <w:rFonts w:ascii="Times New Roman" w:hAnsi="Times New Roman" w:cs="Times New Roman"/>
        </w:rPr>
      </w:pPr>
      <w:r w:rsidRPr="00DC062A">
        <w:rPr>
          <w:rFonts w:ascii="Times New Roman" w:hAnsi="Times New Roman" w:cs="Times New Roman"/>
        </w:rPr>
        <w:t>The right to request access to your personal information,</w:t>
      </w:r>
    </w:p>
    <w:p w14:paraId="6900A046" w14:textId="77777777" w:rsidR="00DC062A" w:rsidRPr="00DC062A" w:rsidRDefault="00DC062A" w:rsidP="00DC062A">
      <w:pPr>
        <w:pStyle w:val="ListParagraph"/>
        <w:numPr>
          <w:ilvl w:val="0"/>
          <w:numId w:val="10"/>
        </w:numPr>
        <w:spacing w:after="0" w:line="240" w:lineRule="auto"/>
        <w:jc w:val="both"/>
        <w:rPr>
          <w:rFonts w:ascii="Times New Roman" w:hAnsi="Times New Roman" w:cs="Times New Roman"/>
        </w:rPr>
      </w:pPr>
      <w:r w:rsidRPr="00DC062A">
        <w:rPr>
          <w:rFonts w:ascii="Times New Roman" w:hAnsi="Times New Roman" w:cs="Times New Roman"/>
        </w:rPr>
        <w:t>The right to edit, correct, and update your personal information,</w:t>
      </w:r>
    </w:p>
    <w:p w14:paraId="3580310B" w14:textId="77777777" w:rsidR="00DC062A" w:rsidRPr="00DC062A" w:rsidRDefault="00DC062A" w:rsidP="00DC062A">
      <w:pPr>
        <w:pStyle w:val="ListParagraph"/>
        <w:numPr>
          <w:ilvl w:val="0"/>
          <w:numId w:val="10"/>
        </w:numPr>
        <w:spacing w:after="0" w:line="240" w:lineRule="auto"/>
        <w:jc w:val="both"/>
        <w:rPr>
          <w:rFonts w:ascii="Times New Roman" w:hAnsi="Times New Roman" w:cs="Times New Roman"/>
        </w:rPr>
      </w:pPr>
      <w:r w:rsidRPr="00DC062A">
        <w:rPr>
          <w:rFonts w:ascii="Times New Roman" w:hAnsi="Times New Roman" w:cs="Times New Roman"/>
        </w:rPr>
        <w:t>The right to request erasure of your personal information,</w:t>
      </w:r>
    </w:p>
    <w:p w14:paraId="4A6C476F" w14:textId="77777777" w:rsidR="00DC062A" w:rsidRPr="00DC062A" w:rsidRDefault="00DC062A" w:rsidP="00DC062A">
      <w:pPr>
        <w:pStyle w:val="ListParagraph"/>
        <w:numPr>
          <w:ilvl w:val="0"/>
          <w:numId w:val="10"/>
        </w:numPr>
        <w:spacing w:after="0" w:line="240" w:lineRule="auto"/>
        <w:jc w:val="both"/>
        <w:rPr>
          <w:rFonts w:ascii="Times New Roman" w:hAnsi="Times New Roman" w:cs="Times New Roman"/>
        </w:rPr>
      </w:pPr>
      <w:r w:rsidRPr="00DC062A">
        <w:rPr>
          <w:rFonts w:ascii="Times New Roman" w:hAnsi="Times New Roman" w:cs="Times New Roman"/>
        </w:rPr>
        <w:t>The right to restrict processing of your personal information,</w:t>
      </w:r>
    </w:p>
    <w:p w14:paraId="2B9A7F36" w14:textId="77777777" w:rsidR="00DC062A" w:rsidRPr="00DC062A" w:rsidRDefault="00DC062A" w:rsidP="00DC062A">
      <w:pPr>
        <w:pStyle w:val="ListParagraph"/>
        <w:numPr>
          <w:ilvl w:val="0"/>
          <w:numId w:val="10"/>
        </w:numPr>
        <w:spacing w:after="0" w:line="240" w:lineRule="auto"/>
        <w:jc w:val="both"/>
        <w:rPr>
          <w:rFonts w:ascii="Times New Roman" w:hAnsi="Times New Roman" w:cs="Times New Roman"/>
        </w:rPr>
      </w:pPr>
      <w:r w:rsidRPr="00DC062A">
        <w:rPr>
          <w:rFonts w:ascii="Times New Roman" w:hAnsi="Times New Roman" w:cs="Times New Roman"/>
        </w:rPr>
        <w:t>The right to object to the processing of your personal information,</w:t>
      </w:r>
    </w:p>
    <w:p w14:paraId="16AE0AED" w14:textId="77777777" w:rsidR="00DC062A" w:rsidRPr="00DC062A" w:rsidRDefault="00DC062A" w:rsidP="00DC062A">
      <w:pPr>
        <w:pStyle w:val="ListParagraph"/>
        <w:numPr>
          <w:ilvl w:val="0"/>
          <w:numId w:val="10"/>
        </w:numPr>
        <w:spacing w:after="0" w:line="240" w:lineRule="auto"/>
        <w:jc w:val="both"/>
        <w:rPr>
          <w:rFonts w:ascii="Times New Roman" w:hAnsi="Times New Roman" w:cs="Times New Roman"/>
        </w:rPr>
      </w:pPr>
      <w:r w:rsidRPr="00DC062A">
        <w:rPr>
          <w:rFonts w:ascii="Times New Roman" w:hAnsi="Times New Roman" w:cs="Times New Roman"/>
        </w:rPr>
        <w:t>The right to data portability, and/or</w:t>
      </w:r>
    </w:p>
    <w:p w14:paraId="66BEA3BA" w14:textId="77777777" w:rsidR="00DC062A" w:rsidRPr="00DC062A" w:rsidRDefault="00DC062A" w:rsidP="00DC062A">
      <w:pPr>
        <w:pStyle w:val="ListParagraph"/>
        <w:numPr>
          <w:ilvl w:val="0"/>
          <w:numId w:val="10"/>
        </w:numPr>
        <w:spacing w:after="0" w:line="240" w:lineRule="auto"/>
        <w:jc w:val="both"/>
        <w:rPr>
          <w:rFonts w:ascii="Times New Roman" w:hAnsi="Times New Roman" w:cs="Times New Roman"/>
        </w:rPr>
      </w:pPr>
      <w:r w:rsidRPr="00DC062A">
        <w:rPr>
          <w:rFonts w:ascii="Times New Roman" w:hAnsi="Times New Roman" w:cs="Times New Roman"/>
        </w:rPr>
        <w:t>The right to withdraw your consent, to the extent that we have collected your personal information based on your affirmative informed consent.</w:t>
      </w:r>
    </w:p>
    <w:p w14:paraId="3A9BFF8C" w14:textId="77777777" w:rsidR="00DC062A" w:rsidRPr="00DC062A" w:rsidRDefault="00DC062A" w:rsidP="00DC062A">
      <w:pPr>
        <w:spacing w:after="0" w:line="240" w:lineRule="auto"/>
        <w:jc w:val="both"/>
        <w:rPr>
          <w:rFonts w:ascii="Times New Roman" w:hAnsi="Times New Roman" w:cs="Times New Roman"/>
        </w:rPr>
      </w:pPr>
    </w:p>
    <w:p w14:paraId="0DA763B2" w14:textId="77777777" w:rsidR="00DC062A" w:rsidRPr="00DC062A" w:rsidRDefault="00DC062A" w:rsidP="00DC062A">
      <w:pPr>
        <w:spacing w:after="0" w:line="240" w:lineRule="auto"/>
        <w:jc w:val="both"/>
        <w:rPr>
          <w:rFonts w:ascii="Times New Roman" w:hAnsi="Times New Roman" w:cs="Times New Roman"/>
        </w:rPr>
      </w:pPr>
      <w:r w:rsidRPr="00DC062A">
        <w:rPr>
          <w:rFonts w:ascii="Times New Roman" w:hAnsi="Times New Roman" w:cs="Times New Roman"/>
        </w:rPr>
        <w:t>We will only use your personal information when the law allows us to. Most commonly, we will use your personal information in the following circumstances and as identified above:</w:t>
      </w:r>
    </w:p>
    <w:p w14:paraId="69A8623A" w14:textId="77777777" w:rsidR="00DC062A" w:rsidRPr="00DC062A" w:rsidRDefault="00DC062A" w:rsidP="00DC062A">
      <w:pPr>
        <w:spacing w:after="0" w:line="240" w:lineRule="auto"/>
        <w:jc w:val="both"/>
        <w:rPr>
          <w:rFonts w:ascii="Times New Roman" w:hAnsi="Times New Roman" w:cs="Times New Roman"/>
        </w:rPr>
      </w:pPr>
    </w:p>
    <w:p w14:paraId="7BCD3E9B" w14:textId="77777777" w:rsidR="00DC062A" w:rsidRPr="00DC062A" w:rsidRDefault="00DC062A" w:rsidP="00DC062A">
      <w:pPr>
        <w:spacing w:after="0" w:line="240" w:lineRule="auto"/>
        <w:jc w:val="both"/>
        <w:rPr>
          <w:rFonts w:ascii="Times New Roman" w:hAnsi="Times New Roman" w:cs="Times New Roman"/>
        </w:rPr>
      </w:pPr>
      <w:r w:rsidRPr="00DC062A">
        <w:rPr>
          <w:rFonts w:ascii="Times New Roman" w:hAnsi="Times New Roman" w:cs="Times New Roman"/>
        </w:rPr>
        <w:t>Where it is necessary for our legitimate interests. This can include processing your personal information for the purposes of providing and enhancing the provision of our Services, as well as advertising our products, credentials, designations, services, and information to you;</w:t>
      </w:r>
    </w:p>
    <w:p w14:paraId="0BE7C3F6" w14:textId="77777777" w:rsidR="00DC062A" w:rsidRPr="00DC062A" w:rsidRDefault="00DC062A" w:rsidP="00DC062A">
      <w:pPr>
        <w:spacing w:after="0" w:line="240" w:lineRule="auto"/>
        <w:jc w:val="both"/>
        <w:rPr>
          <w:rFonts w:ascii="Times New Roman" w:hAnsi="Times New Roman" w:cs="Times New Roman"/>
        </w:rPr>
      </w:pPr>
    </w:p>
    <w:p w14:paraId="55556D63" w14:textId="77777777" w:rsidR="00DC062A" w:rsidRPr="00DC062A" w:rsidRDefault="00DC062A" w:rsidP="00DC062A">
      <w:pPr>
        <w:spacing w:after="0" w:line="240" w:lineRule="auto"/>
        <w:jc w:val="both"/>
        <w:rPr>
          <w:rFonts w:ascii="Times New Roman" w:hAnsi="Times New Roman" w:cs="Times New Roman"/>
        </w:rPr>
      </w:pPr>
      <w:r w:rsidRPr="00DC062A">
        <w:rPr>
          <w:rFonts w:ascii="Times New Roman" w:hAnsi="Times New Roman" w:cs="Times New Roman"/>
        </w:rPr>
        <w:t>Where we need to perform the contract, we have entered into or are about to enter with you.</w:t>
      </w:r>
    </w:p>
    <w:p w14:paraId="49525192" w14:textId="77777777" w:rsidR="00DC062A" w:rsidRPr="00DC062A" w:rsidRDefault="00DC062A" w:rsidP="00DC062A">
      <w:pPr>
        <w:spacing w:after="0" w:line="240" w:lineRule="auto"/>
        <w:jc w:val="both"/>
        <w:rPr>
          <w:rFonts w:ascii="Times New Roman" w:hAnsi="Times New Roman" w:cs="Times New Roman"/>
        </w:rPr>
      </w:pPr>
    </w:p>
    <w:p w14:paraId="76102960" w14:textId="77777777" w:rsidR="00DC062A" w:rsidRPr="00DC062A" w:rsidRDefault="00DC062A" w:rsidP="00DC062A">
      <w:pPr>
        <w:spacing w:after="0" w:line="240" w:lineRule="auto"/>
        <w:jc w:val="both"/>
        <w:rPr>
          <w:rFonts w:ascii="Times New Roman" w:hAnsi="Times New Roman" w:cs="Times New Roman"/>
        </w:rPr>
      </w:pPr>
      <w:r w:rsidRPr="00DC062A">
        <w:rPr>
          <w:rFonts w:ascii="Times New Roman" w:hAnsi="Times New Roman" w:cs="Times New Roman"/>
        </w:rPr>
        <w:t>Where we need to comply with legal obligations, resolve disputes, and enforce our contractual agreements;</w:t>
      </w:r>
    </w:p>
    <w:p w14:paraId="651031D2" w14:textId="77777777" w:rsidR="00DC062A" w:rsidRPr="00DC062A" w:rsidRDefault="00DC062A" w:rsidP="00DC062A">
      <w:pPr>
        <w:spacing w:after="0" w:line="240" w:lineRule="auto"/>
        <w:jc w:val="both"/>
        <w:rPr>
          <w:rFonts w:ascii="Times New Roman" w:hAnsi="Times New Roman" w:cs="Times New Roman"/>
        </w:rPr>
      </w:pPr>
    </w:p>
    <w:p w14:paraId="39543F7F" w14:textId="77777777" w:rsidR="00DC062A" w:rsidRPr="005640D7" w:rsidRDefault="00DC062A" w:rsidP="00DC062A">
      <w:pPr>
        <w:spacing w:after="0" w:line="240" w:lineRule="auto"/>
        <w:jc w:val="both"/>
        <w:rPr>
          <w:rFonts w:ascii="Times New Roman" w:hAnsi="Times New Roman" w:cs="Times New Roman"/>
          <w:b/>
          <w:bCs/>
        </w:rPr>
      </w:pPr>
      <w:r w:rsidRPr="005640D7">
        <w:rPr>
          <w:rFonts w:ascii="Times New Roman" w:hAnsi="Times New Roman" w:cs="Times New Roman"/>
          <w:b/>
          <w:bCs/>
        </w:rPr>
        <w:t>Where we have your express opt-in consent.</w:t>
      </w:r>
    </w:p>
    <w:p w14:paraId="18E84966" w14:textId="77777777" w:rsidR="005640D7" w:rsidRDefault="005640D7" w:rsidP="00DC062A">
      <w:pPr>
        <w:spacing w:after="0" w:line="240" w:lineRule="auto"/>
        <w:jc w:val="both"/>
        <w:rPr>
          <w:rFonts w:ascii="Times New Roman" w:hAnsi="Times New Roman" w:cs="Times New Roman"/>
        </w:rPr>
      </w:pPr>
    </w:p>
    <w:p w14:paraId="694E0B8C" w14:textId="4C2DECF5" w:rsidR="00DC062A" w:rsidRPr="00DC062A" w:rsidRDefault="00DC062A" w:rsidP="00DC062A">
      <w:pPr>
        <w:spacing w:after="0" w:line="240" w:lineRule="auto"/>
        <w:jc w:val="both"/>
        <w:rPr>
          <w:rFonts w:ascii="Times New Roman" w:hAnsi="Times New Roman" w:cs="Times New Roman"/>
        </w:rPr>
      </w:pPr>
      <w:r w:rsidRPr="00DC062A">
        <w:rPr>
          <w:rFonts w:ascii="Times New Roman" w:hAnsi="Times New Roman" w:cs="Times New Roman"/>
        </w:rPr>
        <w:t>If you wish to contact us in connection with the exercise of your rights listed above, contact us at privacy@</w:t>
      </w:r>
      <w:r>
        <w:rPr>
          <w:rFonts w:ascii="Times New Roman" w:hAnsi="Times New Roman" w:cs="Times New Roman"/>
        </w:rPr>
        <w:t>tpx</w:t>
      </w:r>
      <w:r w:rsidRPr="00DC062A">
        <w:rPr>
          <w:rFonts w:ascii="Times New Roman" w:hAnsi="Times New Roman" w:cs="Times New Roman"/>
        </w:rPr>
        <w:t>.com. Unless we notify you at the time of your request, we will not charge any fee in connection with the exercise of your rights.</w:t>
      </w:r>
    </w:p>
    <w:p w14:paraId="721DF6E9" w14:textId="77777777" w:rsidR="00DC062A" w:rsidRPr="00DC062A" w:rsidRDefault="00DC062A" w:rsidP="00DC062A">
      <w:pPr>
        <w:spacing w:after="0" w:line="240" w:lineRule="auto"/>
        <w:jc w:val="both"/>
        <w:rPr>
          <w:rFonts w:ascii="Times New Roman" w:hAnsi="Times New Roman" w:cs="Times New Roman"/>
        </w:rPr>
      </w:pPr>
    </w:p>
    <w:p w14:paraId="4C7EEAEE" w14:textId="2F004C32" w:rsidR="00BA5FBF" w:rsidRPr="00631B95" w:rsidRDefault="00DC062A" w:rsidP="00DC062A">
      <w:pPr>
        <w:spacing w:after="0" w:line="240" w:lineRule="auto"/>
        <w:jc w:val="both"/>
        <w:rPr>
          <w:rFonts w:ascii="Times New Roman" w:hAnsi="Times New Roman" w:cs="Times New Roman"/>
        </w:rPr>
      </w:pPr>
      <w:r w:rsidRPr="00DC062A">
        <w:rPr>
          <w:rFonts w:ascii="Times New Roman" w:hAnsi="Times New Roman" w:cs="Times New Roman"/>
        </w:rPr>
        <w:t>You also have the right to complain to or seek advice from a supervisory authority for data protection issues and/or bring a claim against us in any court of competent jurisdiction.</w:t>
      </w:r>
      <w:r w:rsidR="001577A7" w:rsidRPr="00631B95">
        <w:rPr>
          <w:rFonts w:ascii="Times New Roman" w:hAnsi="Times New Roman" w:cs="Times New Roman"/>
        </w:rPr>
        <w:t xml:space="preserve"> </w:t>
      </w:r>
      <w:r w:rsidR="005640D7">
        <w:rPr>
          <w:rFonts w:ascii="Times New Roman" w:hAnsi="Times New Roman" w:cs="Times New Roman"/>
        </w:rPr>
        <w:t>Please c</w:t>
      </w:r>
      <w:r w:rsidR="001577A7" w:rsidRPr="00631B95">
        <w:rPr>
          <w:rFonts w:ascii="Times New Roman" w:hAnsi="Times New Roman" w:cs="Times New Roman"/>
        </w:rPr>
        <w:t xml:space="preserve">ontact </w:t>
      </w:r>
      <w:r w:rsidR="005640D7">
        <w:rPr>
          <w:rFonts w:ascii="Times New Roman" w:hAnsi="Times New Roman" w:cs="Times New Roman"/>
        </w:rPr>
        <w:t xml:space="preserve">us at </w:t>
      </w:r>
      <w:r w:rsidR="001577A7" w:rsidRPr="00631B95">
        <w:rPr>
          <w:rFonts w:ascii="Times New Roman" w:hAnsi="Times New Roman" w:cs="Times New Roman"/>
        </w:rPr>
        <w:t>privacy@tpx.com.</w:t>
      </w:r>
    </w:p>
    <w:p w14:paraId="48FDBFDE" w14:textId="77777777" w:rsidR="0064352B" w:rsidRDefault="0064352B" w:rsidP="00631B95">
      <w:pPr>
        <w:spacing w:after="240" w:line="240" w:lineRule="auto"/>
        <w:jc w:val="both"/>
        <w:rPr>
          <w:rFonts w:ascii="Times New Roman" w:hAnsi="Times New Roman" w:cs="Times New Roman"/>
          <w:b/>
          <w:bCs/>
          <w:color w:val="4F81BD" w:themeColor="accent1"/>
          <w:sz w:val="26"/>
          <w:szCs w:val="26"/>
        </w:rPr>
      </w:pPr>
    </w:p>
    <w:p w14:paraId="7B788A9A" w14:textId="77777777" w:rsidR="00A90638" w:rsidRDefault="00A90638" w:rsidP="00631B95">
      <w:pPr>
        <w:spacing w:after="240" w:line="240" w:lineRule="auto"/>
        <w:jc w:val="both"/>
        <w:rPr>
          <w:rFonts w:ascii="Times New Roman" w:hAnsi="Times New Roman" w:cs="Times New Roman"/>
          <w:b/>
          <w:bCs/>
          <w:color w:val="4F81BD" w:themeColor="accent1"/>
          <w:sz w:val="26"/>
          <w:szCs w:val="26"/>
        </w:rPr>
      </w:pPr>
    </w:p>
    <w:p w14:paraId="060BBCEB" w14:textId="59C3D636" w:rsidR="00BA5FBF" w:rsidRPr="00631B95" w:rsidRDefault="001577A7" w:rsidP="00631B95">
      <w:pPr>
        <w:spacing w:after="240" w:line="240" w:lineRule="auto"/>
        <w:jc w:val="both"/>
        <w:rPr>
          <w:rFonts w:ascii="Times New Roman" w:hAnsi="Times New Roman" w:cs="Times New Roman"/>
          <w:b/>
          <w:bCs/>
          <w:color w:val="4F81BD" w:themeColor="accent1"/>
          <w:sz w:val="26"/>
          <w:szCs w:val="26"/>
        </w:rPr>
      </w:pPr>
      <w:r w:rsidRPr="00631B95">
        <w:rPr>
          <w:rFonts w:ascii="Times New Roman" w:hAnsi="Times New Roman" w:cs="Times New Roman"/>
          <w:b/>
          <w:bCs/>
          <w:color w:val="4F81BD" w:themeColor="accent1"/>
          <w:sz w:val="26"/>
          <w:szCs w:val="26"/>
        </w:rPr>
        <w:lastRenderedPageBreak/>
        <w:t>10. Notice for California Residents</w:t>
      </w:r>
    </w:p>
    <w:p w14:paraId="0FCCAFC9" w14:textId="77777777" w:rsidR="00631B95" w:rsidRPr="00631B95" w:rsidRDefault="00631B95" w:rsidP="00631B95">
      <w:pPr>
        <w:spacing w:after="0" w:line="240" w:lineRule="auto"/>
        <w:jc w:val="both"/>
        <w:rPr>
          <w:rFonts w:ascii="Times New Roman" w:hAnsi="Times New Roman" w:cs="Times New Roman"/>
        </w:rPr>
      </w:pPr>
      <w:r w:rsidRPr="00631B95">
        <w:rPr>
          <w:rFonts w:ascii="Times New Roman" w:hAnsi="Times New Roman" w:cs="Times New Roman"/>
        </w:rPr>
        <w:t>Certain personal information we collect may be exempt from the California Consumer Privacy Act of 2018 (“CCPA”). This notice therefore may not apply to all of your personal information.</w:t>
      </w:r>
    </w:p>
    <w:p w14:paraId="68A863AC" w14:textId="77777777" w:rsidR="00631B95" w:rsidRDefault="00631B95" w:rsidP="00631B95">
      <w:pPr>
        <w:spacing w:after="0" w:line="240" w:lineRule="auto"/>
        <w:jc w:val="both"/>
        <w:rPr>
          <w:rFonts w:ascii="Times New Roman" w:hAnsi="Times New Roman" w:cs="Times New Roman"/>
        </w:rPr>
      </w:pPr>
    </w:p>
    <w:p w14:paraId="3A807801" w14:textId="392C0429" w:rsidR="00631B95" w:rsidRPr="00631B95" w:rsidRDefault="00631B95" w:rsidP="00631B95">
      <w:pPr>
        <w:spacing w:after="0" w:line="240" w:lineRule="auto"/>
        <w:jc w:val="both"/>
        <w:rPr>
          <w:rFonts w:ascii="Times New Roman" w:hAnsi="Times New Roman" w:cs="Times New Roman"/>
          <w:b/>
          <w:bCs/>
        </w:rPr>
      </w:pPr>
      <w:r w:rsidRPr="00631B95">
        <w:rPr>
          <w:rFonts w:ascii="Times New Roman" w:hAnsi="Times New Roman" w:cs="Times New Roman"/>
          <w:b/>
          <w:bCs/>
        </w:rPr>
        <w:t>Notice at Collection</w:t>
      </w:r>
    </w:p>
    <w:p w14:paraId="6D888ADD" w14:textId="77777777" w:rsidR="00631B95" w:rsidRPr="00631B95" w:rsidRDefault="00631B95" w:rsidP="00631B95">
      <w:pPr>
        <w:spacing w:after="0" w:line="240" w:lineRule="auto"/>
        <w:jc w:val="both"/>
        <w:rPr>
          <w:rFonts w:ascii="Times New Roman" w:hAnsi="Times New Roman" w:cs="Times New Roman"/>
        </w:rPr>
      </w:pPr>
      <w:r w:rsidRPr="00631B95">
        <w:rPr>
          <w:rFonts w:ascii="Times New Roman" w:hAnsi="Times New Roman" w:cs="Times New Roman"/>
        </w:rPr>
        <w:t>In addition to any categories described in our main Privacy Policy, we may collect the following categories of personal information about you:</w:t>
      </w:r>
    </w:p>
    <w:p w14:paraId="3FF848A2" w14:textId="77777777" w:rsidR="00370F0C" w:rsidRDefault="00370F0C" w:rsidP="00631B95">
      <w:pPr>
        <w:spacing w:after="0" w:line="240" w:lineRule="auto"/>
        <w:jc w:val="both"/>
        <w:rPr>
          <w:rFonts w:ascii="Times New Roman" w:hAnsi="Times New Roman" w:cs="Times New Roman"/>
        </w:rPr>
      </w:pPr>
    </w:p>
    <w:p w14:paraId="2A442B96" w14:textId="022BE928" w:rsidR="00631B95" w:rsidRDefault="00631B95" w:rsidP="00370F0C">
      <w:pPr>
        <w:pStyle w:val="ListParagraph"/>
        <w:numPr>
          <w:ilvl w:val="0"/>
          <w:numId w:val="23"/>
        </w:numPr>
        <w:spacing w:after="0" w:line="240" w:lineRule="auto"/>
        <w:jc w:val="both"/>
        <w:rPr>
          <w:rFonts w:ascii="Times New Roman" w:hAnsi="Times New Roman" w:cs="Times New Roman"/>
        </w:rPr>
      </w:pPr>
      <w:r w:rsidRPr="00370F0C">
        <w:rPr>
          <w:rFonts w:ascii="Times New Roman" w:hAnsi="Times New Roman" w:cs="Times New Roman"/>
        </w:rPr>
        <w:t>Identifiers: name, postal address, email address, phone number, online identifiers, IP address</w:t>
      </w:r>
    </w:p>
    <w:p w14:paraId="1448D12B" w14:textId="1525EC40" w:rsidR="00631B95" w:rsidRPr="00370F0C" w:rsidRDefault="00631B95" w:rsidP="00370F0C">
      <w:pPr>
        <w:pStyle w:val="ListParagraph"/>
        <w:numPr>
          <w:ilvl w:val="0"/>
          <w:numId w:val="23"/>
        </w:numPr>
        <w:spacing w:after="0" w:line="240" w:lineRule="auto"/>
        <w:jc w:val="both"/>
        <w:rPr>
          <w:rFonts w:ascii="Times New Roman" w:hAnsi="Times New Roman" w:cs="Times New Roman"/>
        </w:rPr>
      </w:pPr>
      <w:r w:rsidRPr="00370F0C">
        <w:rPr>
          <w:rFonts w:ascii="Times New Roman" w:hAnsi="Times New Roman" w:cs="Times New Roman"/>
        </w:rPr>
        <w:t>California Customer Records: name, address, phone number</w:t>
      </w:r>
    </w:p>
    <w:p w14:paraId="488D1086" w14:textId="11A4D502" w:rsidR="00631B95" w:rsidRPr="00370F0C" w:rsidRDefault="00631B95" w:rsidP="00370F0C">
      <w:pPr>
        <w:pStyle w:val="ListParagraph"/>
        <w:numPr>
          <w:ilvl w:val="0"/>
          <w:numId w:val="23"/>
        </w:numPr>
        <w:spacing w:after="0" w:line="240" w:lineRule="auto"/>
        <w:jc w:val="both"/>
        <w:rPr>
          <w:rFonts w:ascii="Times New Roman" w:hAnsi="Times New Roman" w:cs="Times New Roman"/>
        </w:rPr>
      </w:pPr>
      <w:r w:rsidRPr="00370F0C">
        <w:rPr>
          <w:rFonts w:ascii="Times New Roman" w:hAnsi="Times New Roman" w:cs="Times New Roman"/>
        </w:rPr>
        <w:t>Protected-Class Characteristics: race, sex, gender, sexual orientation, marital status, military or veteran status, nationality</w:t>
      </w:r>
    </w:p>
    <w:p w14:paraId="66BFBD78" w14:textId="5232284E" w:rsidR="00631B95" w:rsidRPr="00370F0C" w:rsidRDefault="00631B95" w:rsidP="00370F0C">
      <w:pPr>
        <w:pStyle w:val="ListParagraph"/>
        <w:numPr>
          <w:ilvl w:val="0"/>
          <w:numId w:val="23"/>
        </w:numPr>
        <w:spacing w:after="0" w:line="240" w:lineRule="auto"/>
        <w:jc w:val="both"/>
        <w:rPr>
          <w:rFonts w:ascii="Times New Roman" w:hAnsi="Times New Roman" w:cs="Times New Roman"/>
        </w:rPr>
      </w:pPr>
      <w:r w:rsidRPr="00370F0C">
        <w:rPr>
          <w:rFonts w:ascii="Times New Roman" w:hAnsi="Times New Roman" w:cs="Times New Roman"/>
        </w:rPr>
        <w:t>Commercial Information: products or services purchased, purchasing or consuming tendencies</w:t>
      </w:r>
    </w:p>
    <w:p w14:paraId="64D487CC" w14:textId="01BC0A81" w:rsidR="00631B95" w:rsidRPr="00370F0C" w:rsidRDefault="00631B95" w:rsidP="00370F0C">
      <w:pPr>
        <w:pStyle w:val="ListParagraph"/>
        <w:numPr>
          <w:ilvl w:val="0"/>
          <w:numId w:val="23"/>
        </w:numPr>
        <w:spacing w:after="0" w:line="240" w:lineRule="auto"/>
        <w:jc w:val="both"/>
        <w:rPr>
          <w:rFonts w:ascii="Times New Roman" w:hAnsi="Times New Roman" w:cs="Times New Roman"/>
        </w:rPr>
      </w:pPr>
      <w:r w:rsidRPr="00370F0C">
        <w:rPr>
          <w:rFonts w:ascii="Times New Roman" w:hAnsi="Times New Roman" w:cs="Times New Roman"/>
        </w:rPr>
        <w:t>Internet/Network Activity: browsing history, search history, website or advertisement interactions</w:t>
      </w:r>
    </w:p>
    <w:p w14:paraId="486A89D5" w14:textId="116D6154" w:rsidR="00631B95" w:rsidRPr="00370F0C" w:rsidRDefault="00631B95" w:rsidP="00370F0C">
      <w:pPr>
        <w:pStyle w:val="ListParagraph"/>
        <w:numPr>
          <w:ilvl w:val="0"/>
          <w:numId w:val="23"/>
        </w:numPr>
        <w:spacing w:after="0" w:line="240" w:lineRule="auto"/>
        <w:jc w:val="both"/>
        <w:rPr>
          <w:rFonts w:ascii="Times New Roman" w:hAnsi="Times New Roman" w:cs="Times New Roman"/>
        </w:rPr>
      </w:pPr>
      <w:r w:rsidRPr="00370F0C">
        <w:rPr>
          <w:rFonts w:ascii="Times New Roman" w:hAnsi="Times New Roman" w:cs="Times New Roman"/>
        </w:rPr>
        <w:t>Geolocation Data: IP address, physical location</w:t>
      </w:r>
    </w:p>
    <w:p w14:paraId="3A36795C" w14:textId="5D8256D0" w:rsidR="00631B95" w:rsidRPr="00370F0C" w:rsidRDefault="00631B95" w:rsidP="00370F0C">
      <w:pPr>
        <w:pStyle w:val="ListParagraph"/>
        <w:numPr>
          <w:ilvl w:val="0"/>
          <w:numId w:val="23"/>
        </w:numPr>
        <w:spacing w:after="0" w:line="240" w:lineRule="auto"/>
        <w:jc w:val="both"/>
        <w:rPr>
          <w:rFonts w:ascii="Times New Roman" w:hAnsi="Times New Roman" w:cs="Times New Roman"/>
        </w:rPr>
      </w:pPr>
      <w:r w:rsidRPr="00370F0C">
        <w:rPr>
          <w:rFonts w:ascii="Times New Roman" w:hAnsi="Times New Roman" w:cs="Times New Roman"/>
        </w:rPr>
        <w:t>Audio/Video Data: call recordings, CCTV footage</w:t>
      </w:r>
    </w:p>
    <w:p w14:paraId="56DA951D" w14:textId="52EAA9BC" w:rsidR="00631B95" w:rsidRPr="00370F0C" w:rsidRDefault="00631B95" w:rsidP="00370F0C">
      <w:pPr>
        <w:pStyle w:val="ListParagraph"/>
        <w:numPr>
          <w:ilvl w:val="0"/>
          <w:numId w:val="23"/>
        </w:numPr>
        <w:spacing w:after="0" w:line="240" w:lineRule="auto"/>
        <w:jc w:val="both"/>
        <w:rPr>
          <w:rFonts w:ascii="Times New Roman" w:hAnsi="Times New Roman" w:cs="Times New Roman"/>
        </w:rPr>
      </w:pPr>
      <w:r w:rsidRPr="00370F0C">
        <w:rPr>
          <w:rFonts w:ascii="Times New Roman" w:hAnsi="Times New Roman" w:cs="Times New Roman"/>
        </w:rPr>
        <w:t>Professional Information: business contact details, job title, employer</w:t>
      </w:r>
    </w:p>
    <w:p w14:paraId="1A975972" w14:textId="0042AAFE" w:rsidR="00631B95" w:rsidRPr="00370F0C" w:rsidRDefault="00631B95" w:rsidP="00370F0C">
      <w:pPr>
        <w:pStyle w:val="ListParagraph"/>
        <w:numPr>
          <w:ilvl w:val="0"/>
          <w:numId w:val="23"/>
        </w:numPr>
        <w:spacing w:after="0" w:line="240" w:lineRule="auto"/>
        <w:jc w:val="both"/>
        <w:rPr>
          <w:rFonts w:ascii="Times New Roman" w:hAnsi="Times New Roman" w:cs="Times New Roman"/>
        </w:rPr>
      </w:pPr>
      <w:r w:rsidRPr="00370F0C">
        <w:rPr>
          <w:rFonts w:ascii="Times New Roman" w:hAnsi="Times New Roman" w:cs="Times New Roman"/>
        </w:rPr>
        <w:t>Inferences: profiles reflecting preferences, characteristics, psychological trends, predispositions, behavior, attitudes, intelligence, abilities, and aptitudes</w:t>
      </w:r>
    </w:p>
    <w:p w14:paraId="3B4F3112" w14:textId="77777777" w:rsidR="00631B95" w:rsidRPr="00631B95" w:rsidRDefault="00631B95" w:rsidP="00631B95">
      <w:pPr>
        <w:spacing w:after="0" w:line="240" w:lineRule="auto"/>
        <w:jc w:val="both"/>
        <w:rPr>
          <w:rFonts w:ascii="Times New Roman" w:hAnsi="Times New Roman" w:cs="Times New Roman"/>
        </w:rPr>
      </w:pPr>
    </w:p>
    <w:p w14:paraId="681A6464" w14:textId="77777777" w:rsidR="00631B95" w:rsidRDefault="00631B95" w:rsidP="00631B95">
      <w:pPr>
        <w:spacing w:after="0" w:line="240" w:lineRule="auto"/>
        <w:jc w:val="both"/>
        <w:rPr>
          <w:rFonts w:ascii="Times New Roman" w:hAnsi="Times New Roman" w:cs="Times New Roman"/>
          <w:b/>
          <w:bCs/>
        </w:rPr>
      </w:pPr>
      <w:r w:rsidRPr="00631B95">
        <w:rPr>
          <w:rFonts w:ascii="Times New Roman" w:hAnsi="Times New Roman" w:cs="Times New Roman"/>
          <w:b/>
          <w:bCs/>
        </w:rPr>
        <w:t>We may use this information to:</w:t>
      </w:r>
    </w:p>
    <w:p w14:paraId="0BA6AE35" w14:textId="77777777" w:rsidR="007E5AE9" w:rsidRPr="00631B95" w:rsidRDefault="007E5AE9" w:rsidP="00631B95">
      <w:pPr>
        <w:spacing w:after="0" w:line="240" w:lineRule="auto"/>
        <w:jc w:val="both"/>
        <w:rPr>
          <w:rFonts w:ascii="Times New Roman" w:hAnsi="Times New Roman" w:cs="Times New Roman"/>
          <w:b/>
          <w:bCs/>
        </w:rPr>
      </w:pPr>
    </w:p>
    <w:p w14:paraId="578A3CE6" w14:textId="66851BE9" w:rsidR="00631B95" w:rsidRPr="00370F0C" w:rsidRDefault="00631B95" w:rsidP="00370F0C">
      <w:pPr>
        <w:pStyle w:val="ListParagraph"/>
        <w:numPr>
          <w:ilvl w:val="0"/>
          <w:numId w:val="24"/>
        </w:numPr>
        <w:spacing w:after="0" w:line="240" w:lineRule="auto"/>
        <w:jc w:val="both"/>
        <w:rPr>
          <w:rFonts w:ascii="Times New Roman" w:hAnsi="Times New Roman" w:cs="Times New Roman"/>
        </w:rPr>
      </w:pPr>
      <w:r w:rsidRPr="00370F0C">
        <w:rPr>
          <w:rFonts w:ascii="Times New Roman" w:hAnsi="Times New Roman" w:cs="Times New Roman"/>
        </w:rPr>
        <w:t>Provide you with products, services, or information you request</w:t>
      </w:r>
    </w:p>
    <w:p w14:paraId="6D4F24F6" w14:textId="60569A85" w:rsidR="00631B95" w:rsidRPr="00370F0C" w:rsidRDefault="00631B95" w:rsidP="00370F0C">
      <w:pPr>
        <w:pStyle w:val="ListParagraph"/>
        <w:numPr>
          <w:ilvl w:val="0"/>
          <w:numId w:val="24"/>
        </w:numPr>
        <w:spacing w:after="0" w:line="240" w:lineRule="auto"/>
        <w:jc w:val="both"/>
        <w:rPr>
          <w:rFonts w:ascii="Times New Roman" w:hAnsi="Times New Roman" w:cs="Times New Roman"/>
        </w:rPr>
      </w:pPr>
      <w:r w:rsidRPr="00370F0C">
        <w:rPr>
          <w:rFonts w:ascii="Times New Roman" w:hAnsi="Times New Roman" w:cs="Times New Roman"/>
        </w:rPr>
        <w:t>Perform and enforce our contracts with you</w:t>
      </w:r>
    </w:p>
    <w:p w14:paraId="1049D04E" w14:textId="4FA6C7D2" w:rsidR="00631B95" w:rsidRPr="00370F0C" w:rsidRDefault="00631B95" w:rsidP="00370F0C">
      <w:pPr>
        <w:pStyle w:val="ListParagraph"/>
        <w:numPr>
          <w:ilvl w:val="0"/>
          <w:numId w:val="24"/>
        </w:numPr>
        <w:spacing w:after="0" w:line="240" w:lineRule="auto"/>
        <w:jc w:val="both"/>
        <w:rPr>
          <w:rFonts w:ascii="Times New Roman" w:hAnsi="Times New Roman" w:cs="Times New Roman"/>
        </w:rPr>
      </w:pPr>
      <w:r w:rsidRPr="00370F0C">
        <w:rPr>
          <w:rFonts w:ascii="Times New Roman" w:hAnsi="Times New Roman" w:cs="Times New Roman"/>
        </w:rPr>
        <w:t>Respond to your inquiries and support requests</w:t>
      </w:r>
    </w:p>
    <w:p w14:paraId="7AC8F934" w14:textId="32A7C77D" w:rsidR="00631B95" w:rsidRPr="00370F0C" w:rsidRDefault="00631B95" w:rsidP="00370F0C">
      <w:pPr>
        <w:pStyle w:val="ListParagraph"/>
        <w:numPr>
          <w:ilvl w:val="0"/>
          <w:numId w:val="24"/>
        </w:numPr>
        <w:spacing w:after="0" w:line="240" w:lineRule="auto"/>
        <w:jc w:val="both"/>
        <w:rPr>
          <w:rFonts w:ascii="Times New Roman" w:hAnsi="Times New Roman" w:cs="Times New Roman"/>
        </w:rPr>
      </w:pPr>
      <w:r w:rsidRPr="00370F0C">
        <w:rPr>
          <w:rFonts w:ascii="Times New Roman" w:hAnsi="Times New Roman" w:cs="Times New Roman"/>
        </w:rPr>
        <w:t>Personalize, measure, and improve our website experience and service offerings</w:t>
      </w:r>
    </w:p>
    <w:p w14:paraId="0B0D3AED" w14:textId="408D9D5B" w:rsidR="00631B95" w:rsidRPr="00370F0C" w:rsidRDefault="00631B95" w:rsidP="00370F0C">
      <w:pPr>
        <w:pStyle w:val="ListParagraph"/>
        <w:numPr>
          <w:ilvl w:val="0"/>
          <w:numId w:val="24"/>
        </w:numPr>
        <w:spacing w:after="0" w:line="240" w:lineRule="auto"/>
        <w:jc w:val="both"/>
        <w:rPr>
          <w:rFonts w:ascii="Times New Roman" w:hAnsi="Times New Roman" w:cs="Times New Roman"/>
        </w:rPr>
      </w:pPr>
      <w:r w:rsidRPr="00370F0C">
        <w:rPr>
          <w:rFonts w:ascii="Times New Roman" w:hAnsi="Times New Roman" w:cs="Times New Roman"/>
        </w:rPr>
        <w:t>Send you marketing communications (with consent where required)</w:t>
      </w:r>
    </w:p>
    <w:p w14:paraId="159A5378" w14:textId="41161CD0" w:rsidR="00631B95" w:rsidRPr="00370F0C" w:rsidRDefault="00631B95" w:rsidP="00370F0C">
      <w:pPr>
        <w:pStyle w:val="ListParagraph"/>
        <w:numPr>
          <w:ilvl w:val="0"/>
          <w:numId w:val="24"/>
        </w:numPr>
        <w:spacing w:after="0" w:line="240" w:lineRule="auto"/>
        <w:jc w:val="both"/>
        <w:rPr>
          <w:rFonts w:ascii="Times New Roman" w:hAnsi="Times New Roman" w:cs="Times New Roman"/>
        </w:rPr>
      </w:pPr>
      <w:r w:rsidRPr="00370F0C">
        <w:rPr>
          <w:rFonts w:ascii="Times New Roman" w:hAnsi="Times New Roman" w:cs="Times New Roman"/>
        </w:rPr>
        <w:t>Administer promotions (surveys, contests)</w:t>
      </w:r>
    </w:p>
    <w:p w14:paraId="5C80CD00" w14:textId="54A94509" w:rsidR="00631B95" w:rsidRPr="00370F0C" w:rsidRDefault="00631B95" w:rsidP="00370F0C">
      <w:pPr>
        <w:pStyle w:val="ListParagraph"/>
        <w:numPr>
          <w:ilvl w:val="0"/>
          <w:numId w:val="24"/>
        </w:numPr>
        <w:spacing w:after="0" w:line="240" w:lineRule="auto"/>
        <w:jc w:val="both"/>
        <w:rPr>
          <w:rFonts w:ascii="Times New Roman" w:hAnsi="Times New Roman" w:cs="Times New Roman"/>
        </w:rPr>
      </w:pPr>
      <w:r w:rsidRPr="00370F0C">
        <w:rPr>
          <w:rFonts w:ascii="Times New Roman" w:hAnsi="Times New Roman" w:cs="Times New Roman"/>
        </w:rPr>
        <w:t>Research, develop, and improve our products and services</w:t>
      </w:r>
    </w:p>
    <w:p w14:paraId="544571DC" w14:textId="795598CD" w:rsidR="00631B95" w:rsidRPr="00370F0C" w:rsidRDefault="00631B95" w:rsidP="00370F0C">
      <w:pPr>
        <w:pStyle w:val="ListParagraph"/>
        <w:numPr>
          <w:ilvl w:val="0"/>
          <w:numId w:val="24"/>
        </w:numPr>
        <w:spacing w:after="0" w:line="240" w:lineRule="auto"/>
        <w:jc w:val="both"/>
        <w:rPr>
          <w:rFonts w:ascii="Times New Roman" w:hAnsi="Times New Roman" w:cs="Times New Roman"/>
        </w:rPr>
      </w:pPr>
      <w:r w:rsidRPr="00370F0C">
        <w:rPr>
          <w:rFonts w:ascii="Times New Roman" w:hAnsi="Times New Roman" w:cs="Times New Roman"/>
        </w:rPr>
        <w:t>Support our general business operations</w:t>
      </w:r>
    </w:p>
    <w:p w14:paraId="072DDE3D" w14:textId="77777777" w:rsidR="00631B95" w:rsidRPr="00631B95" w:rsidRDefault="00631B95" w:rsidP="00631B95">
      <w:pPr>
        <w:spacing w:after="0" w:line="240" w:lineRule="auto"/>
        <w:jc w:val="both"/>
        <w:rPr>
          <w:rFonts w:ascii="Times New Roman" w:hAnsi="Times New Roman" w:cs="Times New Roman"/>
        </w:rPr>
      </w:pPr>
    </w:p>
    <w:p w14:paraId="05B3916C" w14:textId="77777777" w:rsidR="00631B95" w:rsidRPr="00631B95" w:rsidRDefault="00631B95" w:rsidP="00631B95">
      <w:pPr>
        <w:spacing w:after="0" w:line="240" w:lineRule="auto"/>
        <w:jc w:val="both"/>
        <w:rPr>
          <w:rFonts w:ascii="Times New Roman" w:hAnsi="Times New Roman" w:cs="Times New Roman"/>
        </w:rPr>
      </w:pPr>
      <w:r w:rsidRPr="00631B95">
        <w:rPr>
          <w:rFonts w:ascii="Times New Roman" w:hAnsi="Times New Roman" w:cs="Times New Roman"/>
        </w:rPr>
        <w:t>You may opt-out of the sale of your personal information by clicking Do Not Sell My Personal Information or managing preferences in our Cookie Settings.</w:t>
      </w:r>
    </w:p>
    <w:p w14:paraId="0FC64A77" w14:textId="77777777" w:rsidR="00631B95" w:rsidRDefault="00631B95" w:rsidP="00631B95">
      <w:pPr>
        <w:spacing w:after="0" w:line="240" w:lineRule="auto"/>
        <w:jc w:val="both"/>
        <w:rPr>
          <w:rFonts w:ascii="Times New Roman" w:hAnsi="Times New Roman" w:cs="Times New Roman"/>
        </w:rPr>
      </w:pPr>
    </w:p>
    <w:p w14:paraId="54DE85BE" w14:textId="1F04A1F7" w:rsidR="00631B95" w:rsidRDefault="00631B95" w:rsidP="00631B95">
      <w:pPr>
        <w:spacing w:after="0" w:line="240" w:lineRule="auto"/>
        <w:jc w:val="both"/>
        <w:rPr>
          <w:rFonts w:ascii="Times New Roman" w:hAnsi="Times New Roman" w:cs="Times New Roman"/>
          <w:b/>
          <w:bCs/>
        </w:rPr>
      </w:pPr>
      <w:r w:rsidRPr="00631B95">
        <w:rPr>
          <w:rFonts w:ascii="Times New Roman" w:hAnsi="Times New Roman" w:cs="Times New Roman"/>
          <w:b/>
          <w:bCs/>
        </w:rPr>
        <w:t>Collection, Use &amp; Sharing of Personal Information</w:t>
      </w:r>
    </w:p>
    <w:p w14:paraId="793A8503" w14:textId="77777777" w:rsidR="00631B95" w:rsidRDefault="00631B95" w:rsidP="00631B95">
      <w:pPr>
        <w:spacing w:after="0" w:line="240" w:lineRule="auto"/>
        <w:jc w:val="both"/>
        <w:rPr>
          <w:rFonts w:ascii="Times New Roman" w:hAnsi="Times New Roman" w:cs="Times New Roman"/>
          <w:b/>
          <w:bCs/>
        </w:rPr>
      </w:pPr>
    </w:p>
    <w:p w14:paraId="34BDE9B2" w14:textId="3FCBDFD1" w:rsidR="00DC062A" w:rsidRPr="00DC062A" w:rsidRDefault="00DC062A" w:rsidP="00DC062A">
      <w:pPr>
        <w:spacing w:after="0" w:line="240" w:lineRule="auto"/>
        <w:jc w:val="both"/>
        <w:rPr>
          <w:rFonts w:ascii="Times New Roman" w:hAnsi="Times New Roman" w:cs="Times New Roman"/>
        </w:rPr>
      </w:pPr>
      <w:r w:rsidRPr="00DC062A">
        <w:rPr>
          <w:rFonts w:ascii="Times New Roman" w:hAnsi="Times New Roman" w:cs="Times New Roman"/>
        </w:rPr>
        <w:t xml:space="preserve">We disclose each category of personal information </w:t>
      </w:r>
      <w:r>
        <w:rPr>
          <w:rFonts w:ascii="Times New Roman" w:hAnsi="Times New Roman" w:cs="Times New Roman"/>
        </w:rPr>
        <w:t>below</w:t>
      </w:r>
      <w:r w:rsidRPr="00DC062A">
        <w:rPr>
          <w:rFonts w:ascii="Times New Roman" w:hAnsi="Times New Roman" w:cs="Times New Roman"/>
        </w:rPr>
        <w:t xml:space="preserve"> for business purposes, as described.</w:t>
      </w:r>
    </w:p>
    <w:p w14:paraId="4F38BF0E" w14:textId="77777777" w:rsidR="00DC062A" w:rsidRDefault="00DC062A" w:rsidP="00631B95">
      <w:pPr>
        <w:spacing w:after="0" w:line="240" w:lineRule="auto"/>
        <w:jc w:val="both"/>
        <w:rPr>
          <w:rFonts w:ascii="Times New Roman" w:hAnsi="Times New Roman" w:cs="Times New Roman"/>
          <w:b/>
          <w:bCs/>
        </w:rPr>
      </w:pPr>
    </w:p>
    <w:p w14:paraId="76F3F3FC" w14:textId="77777777" w:rsidR="00DC062A" w:rsidRDefault="00DC062A" w:rsidP="00631B95">
      <w:pPr>
        <w:spacing w:after="0" w:line="240" w:lineRule="auto"/>
        <w:jc w:val="both"/>
      </w:pPr>
      <w:r>
        <w:fldChar w:fldCharType="begin"/>
      </w:r>
      <w:r>
        <w:instrText xml:space="preserve"> LINK Excel.Sheet.12 "Book3" "Sheet1!R1C1:R7C4" \a \f 4 \h </w:instrText>
      </w:r>
      <w:r>
        <w:fldChar w:fldCharType="separate"/>
      </w:r>
    </w:p>
    <w:tbl>
      <w:tblPr>
        <w:tblW w:w="8180" w:type="dxa"/>
        <w:tblInd w:w="108" w:type="dxa"/>
        <w:tblLook w:val="04A0" w:firstRow="1" w:lastRow="0" w:firstColumn="1" w:lastColumn="0" w:noHBand="0" w:noVBand="1"/>
      </w:tblPr>
      <w:tblGrid>
        <w:gridCol w:w="1840"/>
        <w:gridCol w:w="1880"/>
        <w:gridCol w:w="2100"/>
        <w:gridCol w:w="2360"/>
      </w:tblGrid>
      <w:tr w:rsidR="00DC062A" w:rsidRPr="00DC062A" w14:paraId="30A10E95" w14:textId="77777777" w:rsidTr="00DC062A">
        <w:trPr>
          <w:trHeight w:val="576"/>
        </w:trPr>
        <w:tc>
          <w:tcPr>
            <w:tcW w:w="1840" w:type="dxa"/>
            <w:tcBorders>
              <w:top w:val="single" w:sz="4" w:space="0" w:color="auto"/>
              <w:left w:val="single" w:sz="4" w:space="0" w:color="auto"/>
              <w:bottom w:val="single" w:sz="4" w:space="0" w:color="auto"/>
              <w:right w:val="single" w:sz="4" w:space="0" w:color="auto"/>
            </w:tcBorders>
            <w:vAlign w:val="center"/>
            <w:hideMark/>
          </w:tcPr>
          <w:p w14:paraId="26A710D9" w14:textId="43538A78" w:rsidR="00DC062A" w:rsidRPr="00DC062A" w:rsidRDefault="00DC062A" w:rsidP="00DC062A">
            <w:pPr>
              <w:spacing w:after="0" w:line="240" w:lineRule="auto"/>
              <w:jc w:val="center"/>
              <w:rPr>
                <w:rFonts w:ascii="Aptos Narrow" w:eastAsia="Times New Roman" w:hAnsi="Aptos Narrow" w:cs="Times New Roman"/>
                <w:b/>
                <w:bCs/>
                <w:color w:val="000000"/>
              </w:rPr>
            </w:pPr>
            <w:r w:rsidRPr="00DC062A">
              <w:rPr>
                <w:rFonts w:ascii="Aptos Narrow" w:eastAsia="Times New Roman" w:hAnsi="Aptos Narrow" w:cs="Times New Roman"/>
                <w:b/>
                <w:bCs/>
                <w:color w:val="000000"/>
              </w:rPr>
              <w:t>Category</w:t>
            </w:r>
          </w:p>
        </w:tc>
        <w:tc>
          <w:tcPr>
            <w:tcW w:w="1880" w:type="dxa"/>
            <w:tcBorders>
              <w:top w:val="single" w:sz="4" w:space="0" w:color="auto"/>
              <w:left w:val="nil"/>
              <w:bottom w:val="single" w:sz="4" w:space="0" w:color="auto"/>
              <w:right w:val="single" w:sz="4" w:space="0" w:color="auto"/>
            </w:tcBorders>
            <w:vAlign w:val="center"/>
            <w:hideMark/>
          </w:tcPr>
          <w:p w14:paraId="723E0EC0" w14:textId="77777777" w:rsidR="00DC062A" w:rsidRPr="00DC062A" w:rsidRDefault="00DC062A" w:rsidP="00DC062A">
            <w:pPr>
              <w:spacing w:after="0" w:line="240" w:lineRule="auto"/>
              <w:jc w:val="center"/>
              <w:rPr>
                <w:rFonts w:ascii="Aptos Narrow" w:eastAsia="Times New Roman" w:hAnsi="Aptos Narrow" w:cs="Times New Roman"/>
                <w:b/>
                <w:bCs/>
                <w:color w:val="000000"/>
              </w:rPr>
            </w:pPr>
            <w:r w:rsidRPr="00DC062A">
              <w:rPr>
                <w:rFonts w:ascii="Aptos Narrow" w:eastAsia="Times New Roman" w:hAnsi="Aptos Narrow" w:cs="Times New Roman"/>
                <w:b/>
                <w:bCs/>
                <w:color w:val="000000"/>
              </w:rPr>
              <w:t>Sources</w:t>
            </w:r>
          </w:p>
        </w:tc>
        <w:tc>
          <w:tcPr>
            <w:tcW w:w="2100" w:type="dxa"/>
            <w:tcBorders>
              <w:top w:val="single" w:sz="4" w:space="0" w:color="auto"/>
              <w:left w:val="nil"/>
              <w:bottom w:val="single" w:sz="4" w:space="0" w:color="auto"/>
              <w:right w:val="single" w:sz="4" w:space="0" w:color="auto"/>
            </w:tcBorders>
            <w:vAlign w:val="center"/>
            <w:hideMark/>
          </w:tcPr>
          <w:p w14:paraId="51C8C540" w14:textId="77777777" w:rsidR="00DC062A" w:rsidRPr="00DC062A" w:rsidRDefault="00DC062A" w:rsidP="00DC062A">
            <w:pPr>
              <w:spacing w:after="0" w:line="240" w:lineRule="auto"/>
              <w:jc w:val="center"/>
              <w:rPr>
                <w:rFonts w:ascii="Aptos Narrow" w:eastAsia="Times New Roman" w:hAnsi="Aptos Narrow" w:cs="Times New Roman"/>
                <w:b/>
                <w:bCs/>
                <w:color w:val="000000"/>
              </w:rPr>
            </w:pPr>
            <w:r w:rsidRPr="00DC062A">
              <w:rPr>
                <w:rFonts w:ascii="Aptos Narrow" w:eastAsia="Times New Roman" w:hAnsi="Aptos Narrow" w:cs="Times New Roman"/>
                <w:b/>
                <w:bCs/>
                <w:color w:val="000000"/>
              </w:rPr>
              <w:t>Business/Purpose</w:t>
            </w:r>
          </w:p>
        </w:tc>
        <w:tc>
          <w:tcPr>
            <w:tcW w:w="2360" w:type="dxa"/>
            <w:tcBorders>
              <w:top w:val="single" w:sz="4" w:space="0" w:color="auto"/>
              <w:left w:val="nil"/>
              <w:bottom w:val="single" w:sz="4" w:space="0" w:color="auto"/>
              <w:right w:val="single" w:sz="4" w:space="0" w:color="auto"/>
            </w:tcBorders>
            <w:vAlign w:val="center"/>
            <w:hideMark/>
          </w:tcPr>
          <w:p w14:paraId="1E43F880" w14:textId="77777777" w:rsidR="00DC062A" w:rsidRPr="00DC062A" w:rsidRDefault="00DC062A" w:rsidP="00DC062A">
            <w:pPr>
              <w:spacing w:after="0" w:line="240" w:lineRule="auto"/>
              <w:jc w:val="center"/>
              <w:rPr>
                <w:rFonts w:ascii="Aptos Narrow" w:eastAsia="Times New Roman" w:hAnsi="Aptos Narrow" w:cs="Times New Roman"/>
                <w:b/>
                <w:bCs/>
                <w:color w:val="000000"/>
              </w:rPr>
            </w:pPr>
            <w:r w:rsidRPr="00DC062A">
              <w:rPr>
                <w:rFonts w:ascii="Aptos Narrow" w:eastAsia="Times New Roman" w:hAnsi="Aptos Narrow" w:cs="Times New Roman"/>
                <w:b/>
                <w:bCs/>
                <w:color w:val="000000"/>
              </w:rPr>
              <w:t>Recipients</w:t>
            </w:r>
          </w:p>
        </w:tc>
      </w:tr>
      <w:tr w:rsidR="00DC062A" w:rsidRPr="00DC062A" w14:paraId="41BCD8B9" w14:textId="77777777" w:rsidTr="00DC062A">
        <w:trPr>
          <w:trHeight w:val="1152"/>
        </w:trPr>
        <w:tc>
          <w:tcPr>
            <w:tcW w:w="1840" w:type="dxa"/>
            <w:tcBorders>
              <w:top w:val="nil"/>
              <w:left w:val="single" w:sz="4" w:space="0" w:color="auto"/>
              <w:bottom w:val="single" w:sz="4" w:space="0" w:color="auto"/>
              <w:right w:val="single" w:sz="4" w:space="0" w:color="auto"/>
            </w:tcBorders>
            <w:vAlign w:val="center"/>
            <w:hideMark/>
          </w:tcPr>
          <w:p w14:paraId="2DB939EE"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t>Identifiers; Customer Records</w:t>
            </w:r>
          </w:p>
        </w:tc>
        <w:tc>
          <w:tcPr>
            <w:tcW w:w="1880" w:type="dxa"/>
            <w:tcBorders>
              <w:top w:val="nil"/>
              <w:left w:val="nil"/>
              <w:bottom w:val="single" w:sz="4" w:space="0" w:color="auto"/>
              <w:right w:val="single" w:sz="4" w:space="0" w:color="auto"/>
            </w:tcBorders>
            <w:vAlign w:val="center"/>
            <w:hideMark/>
          </w:tcPr>
          <w:p w14:paraId="35F02419"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t>You; cookies &amp; tracking</w:t>
            </w:r>
          </w:p>
        </w:tc>
        <w:tc>
          <w:tcPr>
            <w:tcW w:w="2100" w:type="dxa"/>
            <w:tcBorders>
              <w:top w:val="nil"/>
              <w:left w:val="nil"/>
              <w:bottom w:val="single" w:sz="4" w:space="0" w:color="auto"/>
              <w:right w:val="single" w:sz="4" w:space="0" w:color="auto"/>
            </w:tcBorders>
            <w:vAlign w:val="center"/>
            <w:hideMark/>
          </w:tcPr>
          <w:p w14:paraId="58A5953E" w14:textId="77777777" w:rsidR="00DC062A" w:rsidRPr="00DC062A" w:rsidRDefault="00DC062A" w:rsidP="00DC062A">
            <w:pPr>
              <w:spacing w:after="0" w:line="240" w:lineRule="auto"/>
              <w:rPr>
                <w:rFonts w:ascii="Aptos Narrow" w:eastAsia="Times New Roman" w:hAnsi="Aptos Narrow" w:cs="Times New Roman"/>
                <w:color w:val="000000"/>
              </w:rPr>
            </w:pPr>
            <w:proofErr w:type="gramStart"/>
            <w:r w:rsidRPr="00DC062A">
              <w:rPr>
                <w:rFonts w:ascii="Aptos Narrow" w:eastAsia="Times New Roman" w:hAnsi="Aptos Narrow" w:cs="Times New Roman"/>
                <w:color w:val="000000"/>
              </w:rPr>
              <w:t>Fulfill</w:t>
            </w:r>
            <w:proofErr w:type="gramEnd"/>
            <w:r w:rsidRPr="00DC062A">
              <w:rPr>
                <w:rFonts w:ascii="Aptos Narrow" w:eastAsia="Times New Roman" w:hAnsi="Aptos Narrow" w:cs="Times New Roman"/>
                <w:color w:val="000000"/>
              </w:rPr>
              <w:t xml:space="preserve"> requests; service delivery; security; personalization</w:t>
            </w:r>
          </w:p>
        </w:tc>
        <w:tc>
          <w:tcPr>
            <w:tcW w:w="2360" w:type="dxa"/>
            <w:tcBorders>
              <w:top w:val="nil"/>
              <w:left w:val="nil"/>
              <w:bottom w:val="single" w:sz="4" w:space="0" w:color="auto"/>
              <w:right w:val="single" w:sz="4" w:space="0" w:color="auto"/>
            </w:tcBorders>
            <w:vAlign w:val="center"/>
            <w:hideMark/>
          </w:tcPr>
          <w:p w14:paraId="635B5445"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t>Affiliates; service providers; analytics partners</w:t>
            </w:r>
          </w:p>
        </w:tc>
      </w:tr>
      <w:tr w:rsidR="00DC062A" w:rsidRPr="00DC062A" w14:paraId="5A8ABD10" w14:textId="77777777" w:rsidTr="00DC062A">
        <w:trPr>
          <w:trHeight w:val="1152"/>
        </w:trPr>
        <w:tc>
          <w:tcPr>
            <w:tcW w:w="1840" w:type="dxa"/>
            <w:tcBorders>
              <w:top w:val="nil"/>
              <w:left w:val="single" w:sz="4" w:space="0" w:color="auto"/>
              <w:bottom w:val="single" w:sz="4" w:space="0" w:color="auto"/>
              <w:right w:val="single" w:sz="4" w:space="0" w:color="auto"/>
            </w:tcBorders>
            <w:vAlign w:val="center"/>
            <w:hideMark/>
          </w:tcPr>
          <w:p w14:paraId="04D2FC24"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lastRenderedPageBreak/>
              <w:t>Protected-Class Characteristics</w:t>
            </w:r>
          </w:p>
        </w:tc>
        <w:tc>
          <w:tcPr>
            <w:tcW w:w="1880" w:type="dxa"/>
            <w:tcBorders>
              <w:top w:val="nil"/>
              <w:left w:val="nil"/>
              <w:bottom w:val="single" w:sz="4" w:space="0" w:color="auto"/>
              <w:right w:val="single" w:sz="4" w:space="0" w:color="auto"/>
            </w:tcBorders>
            <w:vAlign w:val="center"/>
            <w:hideMark/>
          </w:tcPr>
          <w:p w14:paraId="2D1F96C5"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t>You; business partners</w:t>
            </w:r>
          </w:p>
        </w:tc>
        <w:tc>
          <w:tcPr>
            <w:tcW w:w="2100" w:type="dxa"/>
            <w:tcBorders>
              <w:top w:val="nil"/>
              <w:left w:val="nil"/>
              <w:bottom w:val="single" w:sz="4" w:space="0" w:color="auto"/>
              <w:right w:val="single" w:sz="4" w:space="0" w:color="auto"/>
            </w:tcBorders>
            <w:vAlign w:val="center"/>
            <w:hideMark/>
          </w:tcPr>
          <w:p w14:paraId="2FE7C50E"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t>Compliance with legal obligations; diversity monitoring (where applicable)</w:t>
            </w:r>
          </w:p>
        </w:tc>
        <w:tc>
          <w:tcPr>
            <w:tcW w:w="2360" w:type="dxa"/>
            <w:tcBorders>
              <w:top w:val="nil"/>
              <w:left w:val="nil"/>
              <w:bottom w:val="single" w:sz="4" w:space="0" w:color="auto"/>
              <w:right w:val="single" w:sz="4" w:space="0" w:color="auto"/>
            </w:tcBorders>
            <w:vAlign w:val="center"/>
            <w:hideMark/>
          </w:tcPr>
          <w:p w14:paraId="697F7A7B"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t>Affiliates; legal advisors; regulators</w:t>
            </w:r>
          </w:p>
        </w:tc>
      </w:tr>
      <w:tr w:rsidR="00DC062A" w:rsidRPr="00DC062A" w14:paraId="6661E6ED" w14:textId="77777777" w:rsidTr="00DC062A">
        <w:trPr>
          <w:trHeight w:val="576"/>
        </w:trPr>
        <w:tc>
          <w:tcPr>
            <w:tcW w:w="1840" w:type="dxa"/>
            <w:tcBorders>
              <w:top w:val="nil"/>
              <w:left w:val="single" w:sz="4" w:space="0" w:color="auto"/>
              <w:bottom w:val="single" w:sz="4" w:space="0" w:color="auto"/>
              <w:right w:val="single" w:sz="4" w:space="0" w:color="auto"/>
            </w:tcBorders>
            <w:vAlign w:val="center"/>
            <w:hideMark/>
          </w:tcPr>
          <w:p w14:paraId="1783FCBC"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t>Commercial Information</w:t>
            </w:r>
          </w:p>
        </w:tc>
        <w:tc>
          <w:tcPr>
            <w:tcW w:w="1880" w:type="dxa"/>
            <w:tcBorders>
              <w:top w:val="nil"/>
              <w:left w:val="nil"/>
              <w:bottom w:val="single" w:sz="4" w:space="0" w:color="auto"/>
              <w:right w:val="single" w:sz="4" w:space="0" w:color="auto"/>
            </w:tcBorders>
            <w:vAlign w:val="center"/>
            <w:hideMark/>
          </w:tcPr>
          <w:p w14:paraId="3D837DAE"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t>You; cookies &amp; tracking</w:t>
            </w:r>
          </w:p>
        </w:tc>
        <w:tc>
          <w:tcPr>
            <w:tcW w:w="2100" w:type="dxa"/>
            <w:tcBorders>
              <w:top w:val="nil"/>
              <w:left w:val="nil"/>
              <w:bottom w:val="single" w:sz="4" w:space="0" w:color="auto"/>
              <w:right w:val="single" w:sz="4" w:space="0" w:color="auto"/>
            </w:tcBorders>
            <w:vAlign w:val="center"/>
            <w:hideMark/>
          </w:tcPr>
          <w:p w14:paraId="78795DB1"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t>Billing; marketing; service improvement</w:t>
            </w:r>
          </w:p>
        </w:tc>
        <w:tc>
          <w:tcPr>
            <w:tcW w:w="2360" w:type="dxa"/>
            <w:tcBorders>
              <w:top w:val="nil"/>
              <w:left w:val="nil"/>
              <w:bottom w:val="single" w:sz="4" w:space="0" w:color="auto"/>
              <w:right w:val="single" w:sz="4" w:space="0" w:color="auto"/>
            </w:tcBorders>
            <w:vAlign w:val="center"/>
            <w:hideMark/>
          </w:tcPr>
          <w:p w14:paraId="630C3534"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t>Payment processors; marketing platforms</w:t>
            </w:r>
          </w:p>
        </w:tc>
      </w:tr>
      <w:tr w:rsidR="00DC062A" w:rsidRPr="00DC062A" w14:paraId="313125A1" w14:textId="77777777" w:rsidTr="00DC062A">
        <w:trPr>
          <w:trHeight w:val="864"/>
        </w:trPr>
        <w:tc>
          <w:tcPr>
            <w:tcW w:w="1840" w:type="dxa"/>
            <w:tcBorders>
              <w:top w:val="nil"/>
              <w:left w:val="single" w:sz="4" w:space="0" w:color="auto"/>
              <w:bottom w:val="single" w:sz="4" w:space="0" w:color="auto"/>
              <w:right w:val="single" w:sz="4" w:space="0" w:color="auto"/>
            </w:tcBorders>
            <w:vAlign w:val="center"/>
            <w:hideMark/>
          </w:tcPr>
          <w:p w14:paraId="54E50689"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t>Internet/Network Activity; Geolocation</w:t>
            </w:r>
          </w:p>
        </w:tc>
        <w:tc>
          <w:tcPr>
            <w:tcW w:w="1880" w:type="dxa"/>
            <w:tcBorders>
              <w:top w:val="nil"/>
              <w:left w:val="nil"/>
              <w:bottom w:val="single" w:sz="4" w:space="0" w:color="auto"/>
              <w:right w:val="single" w:sz="4" w:space="0" w:color="auto"/>
            </w:tcBorders>
            <w:vAlign w:val="center"/>
            <w:hideMark/>
          </w:tcPr>
          <w:p w14:paraId="713899F2"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t>Cookies; tracking technologies</w:t>
            </w:r>
          </w:p>
        </w:tc>
        <w:tc>
          <w:tcPr>
            <w:tcW w:w="2100" w:type="dxa"/>
            <w:tcBorders>
              <w:top w:val="nil"/>
              <w:left w:val="nil"/>
              <w:bottom w:val="single" w:sz="4" w:space="0" w:color="auto"/>
              <w:right w:val="single" w:sz="4" w:space="0" w:color="auto"/>
            </w:tcBorders>
            <w:vAlign w:val="center"/>
            <w:hideMark/>
          </w:tcPr>
          <w:p w14:paraId="2376D380"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t>Website analytics; fraud prevention; advertising</w:t>
            </w:r>
          </w:p>
        </w:tc>
        <w:tc>
          <w:tcPr>
            <w:tcW w:w="2360" w:type="dxa"/>
            <w:tcBorders>
              <w:top w:val="nil"/>
              <w:left w:val="nil"/>
              <w:bottom w:val="single" w:sz="4" w:space="0" w:color="auto"/>
              <w:right w:val="single" w:sz="4" w:space="0" w:color="auto"/>
            </w:tcBorders>
            <w:vAlign w:val="center"/>
            <w:hideMark/>
          </w:tcPr>
          <w:p w14:paraId="209C8F46"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t xml:space="preserve">Analytics providers; </w:t>
            </w:r>
            <w:proofErr w:type="gramStart"/>
            <w:r w:rsidRPr="00DC062A">
              <w:rPr>
                <w:rFonts w:ascii="Aptos Narrow" w:eastAsia="Times New Roman" w:hAnsi="Aptos Narrow" w:cs="Times New Roman"/>
                <w:color w:val="000000"/>
              </w:rPr>
              <w:t>ad</w:t>
            </w:r>
            <w:proofErr w:type="gramEnd"/>
            <w:r w:rsidRPr="00DC062A">
              <w:rPr>
                <w:rFonts w:ascii="Aptos Narrow" w:eastAsia="Times New Roman" w:hAnsi="Aptos Narrow" w:cs="Times New Roman"/>
                <w:color w:val="000000"/>
              </w:rPr>
              <w:t>-tech partners</w:t>
            </w:r>
          </w:p>
        </w:tc>
      </w:tr>
      <w:tr w:rsidR="00DC062A" w:rsidRPr="00DC062A" w14:paraId="4F1B7594" w14:textId="77777777" w:rsidTr="00DC062A">
        <w:trPr>
          <w:trHeight w:val="864"/>
        </w:trPr>
        <w:tc>
          <w:tcPr>
            <w:tcW w:w="1840" w:type="dxa"/>
            <w:tcBorders>
              <w:top w:val="nil"/>
              <w:left w:val="single" w:sz="4" w:space="0" w:color="auto"/>
              <w:bottom w:val="single" w:sz="4" w:space="0" w:color="auto"/>
              <w:right w:val="single" w:sz="4" w:space="0" w:color="auto"/>
            </w:tcBorders>
            <w:vAlign w:val="center"/>
            <w:hideMark/>
          </w:tcPr>
          <w:p w14:paraId="457D69FB"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t>Audio/Video Data</w:t>
            </w:r>
          </w:p>
        </w:tc>
        <w:tc>
          <w:tcPr>
            <w:tcW w:w="1880" w:type="dxa"/>
            <w:tcBorders>
              <w:top w:val="nil"/>
              <w:left w:val="nil"/>
              <w:bottom w:val="single" w:sz="4" w:space="0" w:color="auto"/>
              <w:right w:val="single" w:sz="4" w:space="0" w:color="auto"/>
            </w:tcBorders>
            <w:vAlign w:val="center"/>
            <w:hideMark/>
          </w:tcPr>
          <w:p w14:paraId="77578983"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t>You; CCTV systems; support calls</w:t>
            </w:r>
          </w:p>
        </w:tc>
        <w:tc>
          <w:tcPr>
            <w:tcW w:w="2100" w:type="dxa"/>
            <w:tcBorders>
              <w:top w:val="nil"/>
              <w:left w:val="nil"/>
              <w:bottom w:val="single" w:sz="4" w:space="0" w:color="auto"/>
              <w:right w:val="single" w:sz="4" w:space="0" w:color="auto"/>
            </w:tcBorders>
            <w:vAlign w:val="center"/>
            <w:hideMark/>
          </w:tcPr>
          <w:p w14:paraId="744363CB"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t>Security monitoring; customer support; quality assurance</w:t>
            </w:r>
          </w:p>
        </w:tc>
        <w:tc>
          <w:tcPr>
            <w:tcW w:w="2360" w:type="dxa"/>
            <w:tcBorders>
              <w:top w:val="nil"/>
              <w:left w:val="nil"/>
              <w:bottom w:val="single" w:sz="4" w:space="0" w:color="auto"/>
              <w:right w:val="single" w:sz="4" w:space="0" w:color="auto"/>
            </w:tcBorders>
            <w:vAlign w:val="center"/>
            <w:hideMark/>
          </w:tcPr>
          <w:p w14:paraId="585850AA"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t>Security vendors; support platform providers</w:t>
            </w:r>
          </w:p>
        </w:tc>
      </w:tr>
      <w:tr w:rsidR="00DC062A" w:rsidRPr="00DC062A" w14:paraId="0FFEA917" w14:textId="77777777" w:rsidTr="00DC062A">
        <w:trPr>
          <w:trHeight w:val="864"/>
        </w:trPr>
        <w:tc>
          <w:tcPr>
            <w:tcW w:w="1840" w:type="dxa"/>
            <w:tcBorders>
              <w:top w:val="nil"/>
              <w:left w:val="single" w:sz="4" w:space="0" w:color="auto"/>
              <w:bottom w:val="single" w:sz="4" w:space="0" w:color="auto"/>
              <w:right w:val="single" w:sz="4" w:space="0" w:color="auto"/>
            </w:tcBorders>
            <w:vAlign w:val="center"/>
            <w:hideMark/>
          </w:tcPr>
          <w:p w14:paraId="6B7A9737"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t>Professional Information; Inferences</w:t>
            </w:r>
          </w:p>
        </w:tc>
        <w:tc>
          <w:tcPr>
            <w:tcW w:w="1880" w:type="dxa"/>
            <w:tcBorders>
              <w:top w:val="nil"/>
              <w:left w:val="nil"/>
              <w:bottom w:val="single" w:sz="4" w:space="0" w:color="auto"/>
              <w:right w:val="single" w:sz="4" w:space="0" w:color="auto"/>
            </w:tcBorders>
            <w:vAlign w:val="center"/>
            <w:hideMark/>
          </w:tcPr>
          <w:p w14:paraId="5907FAC3"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t>You; third-party enrichment</w:t>
            </w:r>
          </w:p>
        </w:tc>
        <w:tc>
          <w:tcPr>
            <w:tcW w:w="2100" w:type="dxa"/>
            <w:tcBorders>
              <w:top w:val="nil"/>
              <w:left w:val="nil"/>
              <w:bottom w:val="single" w:sz="4" w:space="0" w:color="auto"/>
              <w:right w:val="single" w:sz="4" w:space="0" w:color="auto"/>
            </w:tcBorders>
            <w:vAlign w:val="center"/>
            <w:hideMark/>
          </w:tcPr>
          <w:p w14:paraId="222BE654"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t>Account management; sales outreach; product development</w:t>
            </w:r>
          </w:p>
        </w:tc>
        <w:tc>
          <w:tcPr>
            <w:tcW w:w="2360" w:type="dxa"/>
            <w:tcBorders>
              <w:top w:val="nil"/>
              <w:left w:val="nil"/>
              <w:bottom w:val="single" w:sz="4" w:space="0" w:color="auto"/>
              <w:right w:val="single" w:sz="4" w:space="0" w:color="auto"/>
            </w:tcBorders>
            <w:vAlign w:val="center"/>
            <w:hideMark/>
          </w:tcPr>
          <w:p w14:paraId="092FF60B" w14:textId="77777777" w:rsidR="00DC062A" w:rsidRPr="00DC062A" w:rsidRDefault="00DC062A" w:rsidP="00DC062A">
            <w:pPr>
              <w:spacing w:after="0" w:line="240" w:lineRule="auto"/>
              <w:rPr>
                <w:rFonts w:ascii="Aptos Narrow" w:eastAsia="Times New Roman" w:hAnsi="Aptos Narrow" w:cs="Times New Roman"/>
                <w:color w:val="000000"/>
              </w:rPr>
            </w:pPr>
            <w:r w:rsidRPr="00DC062A">
              <w:rPr>
                <w:rFonts w:ascii="Aptos Narrow" w:eastAsia="Times New Roman" w:hAnsi="Aptos Narrow" w:cs="Times New Roman"/>
                <w:color w:val="000000"/>
              </w:rPr>
              <w:t>CRM providers; analytics partners</w:t>
            </w:r>
          </w:p>
        </w:tc>
      </w:tr>
    </w:tbl>
    <w:p w14:paraId="7B234368" w14:textId="37A98776" w:rsidR="00631B95" w:rsidRDefault="00DC062A" w:rsidP="00631B95">
      <w:pPr>
        <w:spacing w:after="0" w:line="240" w:lineRule="auto"/>
        <w:jc w:val="both"/>
        <w:rPr>
          <w:rFonts w:ascii="Times New Roman" w:hAnsi="Times New Roman" w:cs="Times New Roman"/>
          <w:b/>
          <w:bCs/>
        </w:rPr>
      </w:pPr>
      <w:r>
        <w:rPr>
          <w:rFonts w:ascii="Times New Roman" w:hAnsi="Times New Roman" w:cs="Times New Roman"/>
          <w:b/>
          <w:bCs/>
        </w:rPr>
        <w:fldChar w:fldCharType="end"/>
      </w:r>
    </w:p>
    <w:p w14:paraId="7E4A066E" w14:textId="77777777" w:rsidR="00DC062A" w:rsidRPr="00631B95" w:rsidRDefault="00DC062A" w:rsidP="00631B95">
      <w:pPr>
        <w:spacing w:after="0" w:line="240" w:lineRule="auto"/>
        <w:jc w:val="both"/>
        <w:rPr>
          <w:rFonts w:ascii="Times New Roman" w:hAnsi="Times New Roman" w:cs="Times New Roman"/>
          <w:b/>
          <w:bCs/>
        </w:rPr>
      </w:pPr>
    </w:p>
    <w:p w14:paraId="557B892F" w14:textId="77777777" w:rsidR="00631B95" w:rsidRPr="00631B95" w:rsidRDefault="00631B95" w:rsidP="00631B95">
      <w:pPr>
        <w:spacing w:after="0" w:line="240" w:lineRule="auto"/>
        <w:jc w:val="both"/>
        <w:rPr>
          <w:rFonts w:ascii="Times New Roman" w:hAnsi="Times New Roman" w:cs="Times New Roman"/>
          <w:b/>
          <w:bCs/>
        </w:rPr>
      </w:pPr>
    </w:p>
    <w:p w14:paraId="44E1BD50" w14:textId="77777777" w:rsidR="00631B95" w:rsidRPr="00DC062A" w:rsidRDefault="00631B95" w:rsidP="00631B95">
      <w:pPr>
        <w:spacing w:after="0" w:line="240" w:lineRule="auto"/>
        <w:jc w:val="both"/>
        <w:rPr>
          <w:rFonts w:ascii="Times New Roman" w:hAnsi="Times New Roman" w:cs="Times New Roman"/>
          <w:b/>
          <w:bCs/>
        </w:rPr>
      </w:pPr>
      <w:r w:rsidRPr="00DC062A">
        <w:rPr>
          <w:rFonts w:ascii="Times New Roman" w:hAnsi="Times New Roman" w:cs="Times New Roman"/>
          <w:b/>
          <w:bCs/>
        </w:rPr>
        <w:t>Sales of Personal Information</w:t>
      </w:r>
    </w:p>
    <w:p w14:paraId="27B6C9C5" w14:textId="77777777" w:rsidR="00370F0C" w:rsidRDefault="00370F0C" w:rsidP="00DC062A">
      <w:pPr>
        <w:spacing w:after="0" w:line="240" w:lineRule="auto"/>
        <w:jc w:val="both"/>
        <w:rPr>
          <w:rFonts w:ascii="Times New Roman" w:hAnsi="Times New Roman" w:cs="Times New Roman"/>
        </w:rPr>
      </w:pPr>
    </w:p>
    <w:p w14:paraId="00664A91" w14:textId="55FB60A0" w:rsidR="00631B95" w:rsidRPr="00631B95" w:rsidRDefault="00631B95" w:rsidP="00DC062A">
      <w:pPr>
        <w:spacing w:after="0" w:line="240" w:lineRule="auto"/>
        <w:jc w:val="both"/>
        <w:rPr>
          <w:rFonts w:ascii="Times New Roman" w:hAnsi="Times New Roman" w:cs="Times New Roman"/>
        </w:rPr>
      </w:pPr>
      <w:r w:rsidRPr="00631B95">
        <w:rPr>
          <w:rFonts w:ascii="Times New Roman" w:hAnsi="Times New Roman" w:cs="Times New Roman"/>
        </w:rPr>
        <w:t xml:space="preserve">We </w:t>
      </w:r>
      <w:r w:rsidR="00DC062A">
        <w:rPr>
          <w:rFonts w:ascii="Times New Roman" w:hAnsi="Times New Roman" w:cs="Times New Roman"/>
        </w:rPr>
        <w:t>do not</w:t>
      </w:r>
      <w:r w:rsidRPr="00631B95">
        <w:rPr>
          <w:rFonts w:ascii="Times New Roman" w:hAnsi="Times New Roman" w:cs="Times New Roman"/>
        </w:rPr>
        <w:t xml:space="preserve"> “sell” </w:t>
      </w:r>
      <w:r w:rsidR="00DC062A">
        <w:rPr>
          <w:rFonts w:ascii="Times New Roman" w:hAnsi="Times New Roman" w:cs="Times New Roman"/>
        </w:rPr>
        <w:t xml:space="preserve">personal information </w:t>
      </w:r>
      <w:r w:rsidRPr="00631B95">
        <w:rPr>
          <w:rFonts w:ascii="Times New Roman" w:hAnsi="Times New Roman" w:cs="Times New Roman"/>
        </w:rPr>
        <w:t>(as defined by the CCPA)</w:t>
      </w:r>
      <w:r w:rsidR="00DC062A">
        <w:rPr>
          <w:rFonts w:ascii="Times New Roman" w:hAnsi="Times New Roman" w:cs="Times New Roman"/>
        </w:rPr>
        <w:t>.</w:t>
      </w:r>
    </w:p>
    <w:p w14:paraId="6F4752C5" w14:textId="77777777" w:rsidR="00631B95" w:rsidRPr="00631B95" w:rsidRDefault="00631B95" w:rsidP="00631B95">
      <w:pPr>
        <w:spacing w:after="0" w:line="240" w:lineRule="auto"/>
        <w:jc w:val="both"/>
        <w:rPr>
          <w:rFonts w:ascii="Times New Roman" w:hAnsi="Times New Roman" w:cs="Times New Roman"/>
        </w:rPr>
      </w:pPr>
    </w:p>
    <w:p w14:paraId="7EB8CF20" w14:textId="77777777" w:rsidR="00631B95" w:rsidRPr="00DC062A" w:rsidRDefault="00631B95" w:rsidP="00631B95">
      <w:pPr>
        <w:spacing w:after="0" w:line="240" w:lineRule="auto"/>
        <w:jc w:val="both"/>
        <w:rPr>
          <w:rFonts w:ascii="Times New Roman" w:hAnsi="Times New Roman" w:cs="Times New Roman"/>
          <w:b/>
          <w:bCs/>
        </w:rPr>
      </w:pPr>
      <w:r w:rsidRPr="00DC062A">
        <w:rPr>
          <w:rFonts w:ascii="Times New Roman" w:hAnsi="Times New Roman" w:cs="Times New Roman"/>
          <w:b/>
          <w:bCs/>
        </w:rPr>
        <w:t>California Privacy Rights</w:t>
      </w:r>
    </w:p>
    <w:p w14:paraId="19C91C02" w14:textId="77777777" w:rsidR="00DC062A" w:rsidRDefault="00DC062A" w:rsidP="00631B95">
      <w:pPr>
        <w:spacing w:after="0" w:line="240" w:lineRule="auto"/>
        <w:jc w:val="both"/>
        <w:rPr>
          <w:rFonts w:ascii="Times New Roman" w:hAnsi="Times New Roman" w:cs="Times New Roman"/>
        </w:rPr>
      </w:pPr>
    </w:p>
    <w:p w14:paraId="12EF0280" w14:textId="58E6654D" w:rsidR="00631B95" w:rsidRPr="00631B95" w:rsidRDefault="00631B95" w:rsidP="00631B95">
      <w:pPr>
        <w:spacing w:after="0" w:line="240" w:lineRule="auto"/>
        <w:jc w:val="both"/>
        <w:rPr>
          <w:rFonts w:ascii="Times New Roman" w:hAnsi="Times New Roman" w:cs="Times New Roman"/>
        </w:rPr>
      </w:pPr>
      <w:r w:rsidRPr="00631B95">
        <w:rPr>
          <w:rFonts w:ascii="Times New Roman" w:hAnsi="Times New Roman" w:cs="Times New Roman"/>
        </w:rPr>
        <w:t>To the extent provided by law and subject to exemptions, you have the following rights:</w:t>
      </w:r>
    </w:p>
    <w:p w14:paraId="7AAB29B0" w14:textId="77777777" w:rsidR="00DC062A" w:rsidRDefault="00DC062A" w:rsidP="00631B95">
      <w:pPr>
        <w:spacing w:after="0" w:line="240" w:lineRule="auto"/>
        <w:jc w:val="both"/>
        <w:rPr>
          <w:rFonts w:ascii="Times New Roman" w:hAnsi="Times New Roman" w:cs="Times New Roman"/>
        </w:rPr>
      </w:pPr>
    </w:p>
    <w:p w14:paraId="763FB659" w14:textId="61EC09D9" w:rsidR="00631B95" w:rsidRPr="00F05628" w:rsidRDefault="00A90638" w:rsidP="00F05628">
      <w:pPr>
        <w:pStyle w:val="ListParagraph"/>
        <w:numPr>
          <w:ilvl w:val="0"/>
          <w:numId w:val="28"/>
        </w:numPr>
        <w:spacing w:after="0" w:line="240" w:lineRule="auto"/>
        <w:ind w:left="720"/>
        <w:jc w:val="both"/>
        <w:rPr>
          <w:rFonts w:ascii="Times New Roman" w:hAnsi="Times New Roman" w:cs="Times New Roman"/>
        </w:rPr>
      </w:pPr>
      <w:r>
        <w:rPr>
          <w:rFonts w:ascii="Times New Roman" w:hAnsi="Times New Roman" w:cs="Times New Roman"/>
        </w:rPr>
        <w:t>Right</w:t>
      </w:r>
      <w:r w:rsidR="00631B95" w:rsidRPr="00F05628">
        <w:rPr>
          <w:rFonts w:ascii="Times New Roman" w:hAnsi="Times New Roman" w:cs="Times New Roman"/>
        </w:rPr>
        <w:t xml:space="preserve"> to Know what personal information we’ve collected, used, disclosed, or sold over the past 12 months.</w:t>
      </w:r>
    </w:p>
    <w:p w14:paraId="054369F9" w14:textId="3742A240" w:rsidR="00631B95" w:rsidRPr="00F05628" w:rsidRDefault="00631B95" w:rsidP="00F05628">
      <w:pPr>
        <w:pStyle w:val="ListParagraph"/>
        <w:numPr>
          <w:ilvl w:val="0"/>
          <w:numId w:val="28"/>
        </w:numPr>
        <w:spacing w:after="0" w:line="240" w:lineRule="auto"/>
        <w:ind w:left="720"/>
        <w:jc w:val="both"/>
        <w:rPr>
          <w:rFonts w:ascii="Times New Roman" w:hAnsi="Times New Roman" w:cs="Times New Roman"/>
        </w:rPr>
      </w:pPr>
      <w:r w:rsidRPr="00F05628">
        <w:rPr>
          <w:rFonts w:ascii="Times New Roman" w:hAnsi="Times New Roman" w:cs="Times New Roman"/>
        </w:rPr>
        <w:t>Right to Delete your personal information, subject to certain exceptions.</w:t>
      </w:r>
    </w:p>
    <w:p w14:paraId="06452FD4" w14:textId="1257319E" w:rsidR="00631B95" w:rsidRPr="00F05628" w:rsidRDefault="00631B95" w:rsidP="00F05628">
      <w:pPr>
        <w:pStyle w:val="ListParagraph"/>
        <w:numPr>
          <w:ilvl w:val="0"/>
          <w:numId w:val="28"/>
        </w:numPr>
        <w:spacing w:after="0" w:line="240" w:lineRule="auto"/>
        <w:ind w:left="720"/>
        <w:jc w:val="both"/>
        <w:rPr>
          <w:rFonts w:ascii="Times New Roman" w:hAnsi="Times New Roman" w:cs="Times New Roman"/>
        </w:rPr>
      </w:pPr>
      <w:r w:rsidRPr="00F05628">
        <w:rPr>
          <w:rFonts w:ascii="Times New Roman" w:hAnsi="Times New Roman" w:cs="Times New Roman"/>
        </w:rPr>
        <w:t>Right to Opt-Out of the sale of your personal information.</w:t>
      </w:r>
    </w:p>
    <w:p w14:paraId="27489E9A" w14:textId="36172F00" w:rsidR="00631B95" w:rsidRPr="00F05628" w:rsidRDefault="00631B95" w:rsidP="00F05628">
      <w:pPr>
        <w:pStyle w:val="ListParagraph"/>
        <w:numPr>
          <w:ilvl w:val="0"/>
          <w:numId w:val="28"/>
        </w:numPr>
        <w:spacing w:after="0" w:line="240" w:lineRule="auto"/>
        <w:ind w:left="720"/>
        <w:jc w:val="both"/>
        <w:rPr>
          <w:rFonts w:ascii="Times New Roman" w:hAnsi="Times New Roman" w:cs="Times New Roman"/>
        </w:rPr>
      </w:pPr>
      <w:r w:rsidRPr="00F05628">
        <w:rPr>
          <w:rFonts w:ascii="Times New Roman" w:hAnsi="Times New Roman" w:cs="Times New Roman"/>
        </w:rPr>
        <w:t>Right to Non-Discrimination for exercising any of your CCPA rights.</w:t>
      </w:r>
    </w:p>
    <w:p w14:paraId="132EBFF0" w14:textId="77777777" w:rsidR="00DC062A" w:rsidRDefault="00DC062A" w:rsidP="00A146E7">
      <w:pPr>
        <w:spacing w:after="0" w:line="240" w:lineRule="auto"/>
        <w:ind w:firstLine="720"/>
        <w:jc w:val="both"/>
        <w:rPr>
          <w:rFonts w:ascii="Times New Roman" w:hAnsi="Times New Roman" w:cs="Times New Roman"/>
        </w:rPr>
      </w:pPr>
    </w:p>
    <w:p w14:paraId="27F93178" w14:textId="136B3722" w:rsidR="00631B95" w:rsidRPr="00DC062A" w:rsidRDefault="00631B95" w:rsidP="00631B95">
      <w:pPr>
        <w:spacing w:after="0" w:line="240" w:lineRule="auto"/>
        <w:jc w:val="both"/>
        <w:rPr>
          <w:rFonts w:ascii="Times New Roman" w:hAnsi="Times New Roman" w:cs="Times New Roman"/>
          <w:b/>
          <w:bCs/>
        </w:rPr>
      </w:pPr>
      <w:r w:rsidRPr="00DC062A">
        <w:rPr>
          <w:rFonts w:ascii="Times New Roman" w:hAnsi="Times New Roman" w:cs="Times New Roman"/>
          <w:b/>
          <w:bCs/>
        </w:rPr>
        <w:t>Exercising Your Rights</w:t>
      </w:r>
    </w:p>
    <w:p w14:paraId="34AA9060" w14:textId="77777777" w:rsidR="00370F0C" w:rsidRDefault="00370F0C" w:rsidP="00370F0C">
      <w:pPr>
        <w:pStyle w:val="ListParagraph"/>
        <w:spacing w:after="0" w:line="240" w:lineRule="auto"/>
        <w:jc w:val="both"/>
        <w:rPr>
          <w:rFonts w:ascii="Times New Roman" w:hAnsi="Times New Roman" w:cs="Times New Roman"/>
        </w:rPr>
      </w:pPr>
    </w:p>
    <w:p w14:paraId="1DEB92ED" w14:textId="3AFA7014" w:rsidR="00631B95" w:rsidRPr="00370F0C" w:rsidRDefault="00631B95" w:rsidP="00370F0C">
      <w:pPr>
        <w:pStyle w:val="ListParagraph"/>
        <w:numPr>
          <w:ilvl w:val="0"/>
          <w:numId w:val="25"/>
        </w:numPr>
        <w:spacing w:after="0" w:line="240" w:lineRule="auto"/>
        <w:jc w:val="both"/>
        <w:rPr>
          <w:rFonts w:ascii="Times New Roman" w:hAnsi="Times New Roman" w:cs="Times New Roman"/>
        </w:rPr>
      </w:pPr>
      <w:r w:rsidRPr="00370F0C">
        <w:rPr>
          <w:rFonts w:ascii="Times New Roman" w:hAnsi="Times New Roman" w:cs="Times New Roman"/>
        </w:rPr>
        <w:t>Requests to Know or Delete (up to two per 12 months): Email privacy@tpx.com or call 877-487-8722.</w:t>
      </w:r>
    </w:p>
    <w:p w14:paraId="717048C4" w14:textId="750DE848" w:rsidR="00631B95" w:rsidRPr="00370F0C" w:rsidRDefault="00631B95" w:rsidP="00370F0C">
      <w:pPr>
        <w:pStyle w:val="ListParagraph"/>
        <w:numPr>
          <w:ilvl w:val="0"/>
          <w:numId w:val="25"/>
        </w:numPr>
        <w:spacing w:after="0" w:line="240" w:lineRule="auto"/>
        <w:jc w:val="both"/>
        <w:rPr>
          <w:rFonts w:ascii="Times New Roman" w:hAnsi="Times New Roman" w:cs="Times New Roman"/>
        </w:rPr>
      </w:pPr>
      <w:r w:rsidRPr="00370F0C">
        <w:rPr>
          <w:rFonts w:ascii="Times New Roman" w:hAnsi="Times New Roman" w:cs="Times New Roman"/>
        </w:rPr>
        <w:t>Verification: We may require you to verify your identity by logging into your account or matching information you provide with our records.</w:t>
      </w:r>
    </w:p>
    <w:p w14:paraId="7BA469A8" w14:textId="3DA393F7" w:rsidR="00631B95" w:rsidRPr="00370F0C" w:rsidRDefault="00631B95" w:rsidP="00370F0C">
      <w:pPr>
        <w:pStyle w:val="ListParagraph"/>
        <w:numPr>
          <w:ilvl w:val="0"/>
          <w:numId w:val="25"/>
        </w:numPr>
        <w:spacing w:after="0" w:line="240" w:lineRule="auto"/>
        <w:jc w:val="both"/>
        <w:rPr>
          <w:rFonts w:ascii="Times New Roman" w:hAnsi="Times New Roman" w:cs="Times New Roman"/>
        </w:rPr>
      </w:pPr>
      <w:r w:rsidRPr="00370F0C">
        <w:rPr>
          <w:rFonts w:ascii="Times New Roman" w:hAnsi="Times New Roman" w:cs="Times New Roman"/>
        </w:rPr>
        <w:t>Authorized Agents: May submit requests on your behalf if you provide written permission and verification.</w:t>
      </w:r>
    </w:p>
    <w:p w14:paraId="49371F63" w14:textId="77777777" w:rsidR="00DC062A" w:rsidRDefault="00DC062A" w:rsidP="00631B95">
      <w:pPr>
        <w:spacing w:after="0" w:line="240" w:lineRule="auto"/>
        <w:jc w:val="both"/>
        <w:rPr>
          <w:rFonts w:ascii="Times New Roman" w:hAnsi="Times New Roman" w:cs="Times New Roman"/>
        </w:rPr>
      </w:pPr>
    </w:p>
    <w:p w14:paraId="6D7645F1" w14:textId="03861097" w:rsidR="00631B95" w:rsidRPr="00DC062A" w:rsidRDefault="00631B95" w:rsidP="00631B95">
      <w:pPr>
        <w:spacing w:after="0" w:line="240" w:lineRule="auto"/>
        <w:jc w:val="both"/>
        <w:rPr>
          <w:rFonts w:ascii="Times New Roman" w:hAnsi="Times New Roman" w:cs="Times New Roman"/>
          <w:b/>
          <w:bCs/>
        </w:rPr>
      </w:pPr>
      <w:r w:rsidRPr="00DC062A">
        <w:rPr>
          <w:rFonts w:ascii="Times New Roman" w:hAnsi="Times New Roman" w:cs="Times New Roman"/>
          <w:b/>
          <w:bCs/>
        </w:rPr>
        <w:t>California “Shine the Light”</w:t>
      </w:r>
    </w:p>
    <w:p w14:paraId="5E3687D4" w14:textId="77777777" w:rsidR="00DC062A" w:rsidRDefault="00DC062A" w:rsidP="00631B95">
      <w:pPr>
        <w:spacing w:after="0" w:line="240" w:lineRule="auto"/>
        <w:jc w:val="both"/>
        <w:rPr>
          <w:rFonts w:ascii="Times New Roman" w:hAnsi="Times New Roman" w:cs="Times New Roman"/>
        </w:rPr>
      </w:pPr>
    </w:p>
    <w:p w14:paraId="6D662EC0" w14:textId="62BBEB16" w:rsidR="00631B95" w:rsidRPr="00631B95" w:rsidRDefault="00631B95" w:rsidP="00631B95">
      <w:pPr>
        <w:spacing w:after="0" w:line="240" w:lineRule="auto"/>
        <w:jc w:val="both"/>
        <w:rPr>
          <w:rFonts w:ascii="Times New Roman" w:hAnsi="Times New Roman" w:cs="Times New Roman"/>
        </w:rPr>
      </w:pPr>
      <w:r w:rsidRPr="00631B95">
        <w:rPr>
          <w:rFonts w:ascii="Times New Roman" w:hAnsi="Times New Roman" w:cs="Times New Roman"/>
        </w:rPr>
        <w:t>California’s “Shine the Light” law allows you once per calendar year to request certain details about our disclosure of your personal information to third parties for their direct marketing. To make a request, email privacy@tpx.com.</w:t>
      </w:r>
    </w:p>
    <w:p w14:paraId="0D9FA4BE" w14:textId="77777777" w:rsidR="00DC062A" w:rsidRDefault="00DC062A" w:rsidP="00631B95">
      <w:pPr>
        <w:spacing w:after="0" w:line="240" w:lineRule="auto"/>
        <w:jc w:val="both"/>
        <w:rPr>
          <w:rFonts w:ascii="Times New Roman" w:hAnsi="Times New Roman" w:cs="Times New Roman"/>
        </w:rPr>
      </w:pPr>
    </w:p>
    <w:p w14:paraId="041C73DD" w14:textId="1DCA64CC" w:rsidR="00631B95" w:rsidRPr="00DC062A" w:rsidRDefault="00631B95" w:rsidP="00631B95">
      <w:pPr>
        <w:spacing w:after="0" w:line="240" w:lineRule="auto"/>
        <w:jc w:val="both"/>
        <w:rPr>
          <w:rFonts w:ascii="Times New Roman" w:hAnsi="Times New Roman" w:cs="Times New Roman"/>
          <w:b/>
          <w:bCs/>
        </w:rPr>
      </w:pPr>
      <w:r w:rsidRPr="00DC062A">
        <w:rPr>
          <w:rFonts w:ascii="Times New Roman" w:hAnsi="Times New Roman" w:cs="Times New Roman"/>
          <w:b/>
          <w:bCs/>
        </w:rPr>
        <w:lastRenderedPageBreak/>
        <w:t>Do Not Track</w:t>
      </w:r>
    </w:p>
    <w:p w14:paraId="008CFA3A" w14:textId="77777777" w:rsidR="00DC062A" w:rsidRDefault="00DC062A" w:rsidP="00631B95">
      <w:pPr>
        <w:spacing w:after="0" w:line="240" w:lineRule="auto"/>
        <w:jc w:val="both"/>
        <w:rPr>
          <w:rFonts w:ascii="Times New Roman" w:hAnsi="Times New Roman" w:cs="Times New Roman"/>
        </w:rPr>
      </w:pPr>
    </w:p>
    <w:p w14:paraId="52959F5B" w14:textId="407FC3F2" w:rsidR="00631B95" w:rsidRPr="00631B95" w:rsidRDefault="00631B95" w:rsidP="00631B95">
      <w:pPr>
        <w:spacing w:after="0" w:line="240" w:lineRule="auto"/>
        <w:jc w:val="both"/>
        <w:rPr>
          <w:rFonts w:ascii="Times New Roman" w:hAnsi="Times New Roman" w:cs="Times New Roman"/>
        </w:rPr>
      </w:pPr>
      <w:r w:rsidRPr="00631B95">
        <w:rPr>
          <w:rFonts w:ascii="Times New Roman" w:hAnsi="Times New Roman" w:cs="Times New Roman"/>
        </w:rPr>
        <w:t>We honor browser “Do Not Track” signals where technologically feasible.</w:t>
      </w:r>
    </w:p>
    <w:p w14:paraId="2846676E" w14:textId="77777777" w:rsidR="00DC062A" w:rsidRDefault="00DC062A" w:rsidP="00631B95">
      <w:pPr>
        <w:spacing w:after="0" w:line="240" w:lineRule="auto"/>
        <w:jc w:val="both"/>
        <w:rPr>
          <w:rFonts w:ascii="Times New Roman" w:hAnsi="Times New Roman" w:cs="Times New Roman"/>
        </w:rPr>
      </w:pPr>
    </w:p>
    <w:p w14:paraId="510F3721" w14:textId="3B683858" w:rsidR="00631B95" w:rsidRPr="00DC062A" w:rsidRDefault="00631B95" w:rsidP="00631B95">
      <w:pPr>
        <w:spacing w:after="0" w:line="240" w:lineRule="auto"/>
        <w:jc w:val="both"/>
        <w:rPr>
          <w:rFonts w:ascii="Times New Roman" w:hAnsi="Times New Roman" w:cs="Times New Roman"/>
          <w:b/>
          <w:bCs/>
        </w:rPr>
      </w:pPr>
      <w:r w:rsidRPr="00DC062A">
        <w:rPr>
          <w:rFonts w:ascii="Times New Roman" w:hAnsi="Times New Roman" w:cs="Times New Roman"/>
          <w:b/>
          <w:bCs/>
        </w:rPr>
        <w:t>Changes to This Notice</w:t>
      </w:r>
    </w:p>
    <w:p w14:paraId="4016FD6A" w14:textId="77777777" w:rsidR="00DC062A" w:rsidRDefault="00DC062A" w:rsidP="00631B95">
      <w:pPr>
        <w:spacing w:after="0" w:line="240" w:lineRule="auto"/>
        <w:jc w:val="both"/>
        <w:rPr>
          <w:rFonts w:ascii="Times New Roman" w:hAnsi="Times New Roman" w:cs="Times New Roman"/>
        </w:rPr>
      </w:pPr>
    </w:p>
    <w:p w14:paraId="4FC2DB5B" w14:textId="2FFAB5A3" w:rsidR="00631B95" w:rsidRPr="00631B95" w:rsidRDefault="00631B95" w:rsidP="00631B95">
      <w:pPr>
        <w:spacing w:after="0" w:line="240" w:lineRule="auto"/>
        <w:jc w:val="both"/>
        <w:rPr>
          <w:rFonts w:ascii="Times New Roman" w:hAnsi="Times New Roman" w:cs="Times New Roman"/>
        </w:rPr>
      </w:pPr>
      <w:r w:rsidRPr="00631B95">
        <w:rPr>
          <w:rFonts w:ascii="Times New Roman" w:hAnsi="Times New Roman" w:cs="Times New Roman"/>
        </w:rPr>
        <w:t>We may update this Notice periodically. Continued use of our Services constitutes your acceptance of the revised Notice.</w:t>
      </w:r>
    </w:p>
    <w:p w14:paraId="463F7964" w14:textId="77777777" w:rsidR="00DC062A" w:rsidRDefault="00DC062A" w:rsidP="00631B95">
      <w:pPr>
        <w:spacing w:after="0" w:line="240" w:lineRule="auto"/>
        <w:jc w:val="both"/>
        <w:rPr>
          <w:rFonts w:ascii="Times New Roman" w:hAnsi="Times New Roman" w:cs="Times New Roman"/>
        </w:rPr>
      </w:pPr>
    </w:p>
    <w:p w14:paraId="01662142" w14:textId="4D04A51F" w:rsidR="00631B95" w:rsidRPr="00DC062A" w:rsidRDefault="00631B95" w:rsidP="00631B95">
      <w:pPr>
        <w:spacing w:after="0" w:line="240" w:lineRule="auto"/>
        <w:jc w:val="both"/>
        <w:rPr>
          <w:rFonts w:ascii="Times New Roman" w:hAnsi="Times New Roman" w:cs="Times New Roman"/>
          <w:b/>
          <w:bCs/>
        </w:rPr>
      </w:pPr>
      <w:r w:rsidRPr="00DC062A">
        <w:rPr>
          <w:rFonts w:ascii="Times New Roman" w:hAnsi="Times New Roman" w:cs="Times New Roman"/>
          <w:b/>
          <w:bCs/>
        </w:rPr>
        <w:t>How to Contact Us</w:t>
      </w:r>
    </w:p>
    <w:p w14:paraId="07F80664" w14:textId="77777777" w:rsidR="0064352B" w:rsidRDefault="0064352B" w:rsidP="00631B95">
      <w:pPr>
        <w:spacing w:after="0" w:line="240" w:lineRule="auto"/>
        <w:jc w:val="both"/>
        <w:rPr>
          <w:rFonts w:ascii="Times New Roman" w:hAnsi="Times New Roman" w:cs="Times New Roman"/>
        </w:rPr>
      </w:pPr>
    </w:p>
    <w:p w14:paraId="4616835E" w14:textId="3272DA1C" w:rsidR="00631B95" w:rsidRPr="00631B95" w:rsidRDefault="00DE4612" w:rsidP="0064352B">
      <w:pPr>
        <w:spacing w:after="0" w:line="240" w:lineRule="auto"/>
        <w:ind w:firstLine="720"/>
        <w:jc w:val="both"/>
        <w:rPr>
          <w:rFonts w:ascii="Times New Roman" w:hAnsi="Times New Roman" w:cs="Times New Roman"/>
        </w:rPr>
      </w:pPr>
      <w:r>
        <w:rPr>
          <w:rFonts w:ascii="Times New Roman" w:hAnsi="Times New Roman" w:cs="Times New Roman"/>
        </w:rPr>
        <w:t>U.S. TelePacific Corp. dba TPx Communications</w:t>
      </w:r>
    </w:p>
    <w:p w14:paraId="68BA954C" w14:textId="7B26261B" w:rsidR="00631B95" w:rsidRDefault="00DE4612" w:rsidP="0064352B">
      <w:pPr>
        <w:spacing w:after="0" w:line="240" w:lineRule="auto"/>
        <w:ind w:firstLine="720"/>
        <w:jc w:val="both"/>
        <w:rPr>
          <w:rFonts w:ascii="Times New Roman" w:hAnsi="Times New Roman" w:cs="Times New Roman"/>
        </w:rPr>
      </w:pPr>
      <w:r>
        <w:rPr>
          <w:rFonts w:ascii="Times New Roman" w:hAnsi="Times New Roman" w:cs="Times New Roman"/>
        </w:rPr>
        <w:t>7000 North Mopac Expressway</w:t>
      </w:r>
    </w:p>
    <w:p w14:paraId="2BA30F86" w14:textId="10BC407D" w:rsidR="00DE4612" w:rsidRPr="00631B95" w:rsidRDefault="00DE4612" w:rsidP="0064352B">
      <w:pPr>
        <w:spacing w:after="0" w:line="240" w:lineRule="auto"/>
        <w:ind w:firstLine="720"/>
        <w:jc w:val="both"/>
        <w:rPr>
          <w:rFonts w:ascii="Times New Roman" w:hAnsi="Times New Roman" w:cs="Times New Roman"/>
        </w:rPr>
      </w:pPr>
      <w:r>
        <w:rPr>
          <w:rFonts w:ascii="Times New Roman" w:hAnsi="Times New Roman" w:cs="Times New Roman"/>
        </w:rPr>
        <w:t>Suite 2080</w:t>
      </w:r>
    </w:p>
    <w:p w14:paraId="58FE7C58" w14:textId="0190D405" w:rsidR="00631B95" w:rsidRPr="00631B95" w:rsidRDefault="00631B95" w:rsidP="0064352B">
      <w:pPr>
        <w:spacing w:after="0" w:line="240" w:lineRule="auto"/>
        <w:ind w:firstLine="720"/>
        <w:jc w:val="both"/>
        <w:rPr>
          <w:rFonts w:ascii="Times New Roman" w:hAnsi="Times New Roman" w:cs="Times New Roman"/>
        </w:rPr>
      </w:pPr>
      <w:r w:rsidRPr="00631B95">
        <w:rPr>
          <w:rFonts w:ascii="Times New Roman" w:hAnsi="Times New Roman" w:cs="Times New Roman"/>
        </w:rPr>
        <w:t xml:space="preserve">Austin, TX </w:t>
      </w:r>
      <w:r w:rsidR="00DE4612">
        <w:rPr>
          <w:rFonts w:ascii="Times New Roman" w:hAnsi="Times New Roman" w:cs="Times New Roman"/>
        </w:rPr>
        <w:t>78731</w:t>
      </w:r>
      <w:r w:rsidR="0064352B">
        <w:rPr>
          <w:rFonts w:ascii="Times New Roman" w:hAnsi="Times New Roman" w:cs="Times New Roman"/>
        </w:rPr>
        <w:tab/>
      </w:r>
    </w:p>
    <w:p w14:paraId="35F51FD9" w14:textId="77777777" w:rsidR="00631B95" w:rsidRPr="00631B95" w:rsidRDefault="00631B95" w:rsidP="0064352B">
      <w:pPr>
        <w:spacing w:after="0" w:line="240" w:lineRule="auto"/>
        <w:ind w:firstLine="720"/>
        <w:jc w:val="both"/>
        <w:rPr>
          <w:rFonts w:ascii="Times New Roman" w:hAnsi="Times New Roman" w:cs="Times New Roman"/>
        </w:rPr>
      </w:pPr>
      <w:r w:rsidRPr="00631B95">
        <w:rPr>
          <w:rFonts w:ascii="Times New Roman" w:hAnsi="Times New Roman" w:cs="Times New Roman"/>
        </w:rPr>
        <w:t>Email: privacy@tpx.com</w:t>
      </w:r>
    </w:p>
    <w:p w14:paraId="454B54E4" w14:textId="17D3A68B" w:rsidR="00BA5FBF" w:rsidRDefault="00631B95" w:rsidP="0064352B">
      <w:pPr>
        <w:spacing w:after="0" w:line="240" w:lineRule="auto"/>
        <w:ind w:firstLine="720"/>
        <w:jc w:val="both"/>
        <w:rPr>
          <w:rFonts w:ascii="Times New Roman" w:hAnsi="Times New Roman" w:cs="Times New Roman"/>
        </w:rPr>
      </w:pPr>
      <w:r w:rsidRPr="00631B95">
        <w:rPr>
          <w:rFonts w:ascii="Times New Roman" w:hAnsi="Times New Roman" w:cs="Times New Roman"/>
        </w:rPr>
        <w:t>Phone: 877-487-8722</w:t>
      </w:r>
    </w:p>
    <w:p w14:paraId="605BB498" w14:textId="77777777" w:rsidR="00631B95" w:rsidRPr="00631B95" w:rsidRDefault="00631B95" w:rsidP="00631B95">
      <w:pPr>
        <w:spacing w:after="0" w:line="240" w:lineRule="auto"/>
        <w:jc w:val="both"/>
        <w:rPr>
          <w:rFonts w:ascii="Times New Roman" w:hAnsi="Times New Roman" w:cs="Times New Roman"/>
        </w:rPr>
      </w:pPr>
    </w:p>
    <w:p w14:paraId="76049494" w14:textId="77777777" w:rsidR="00BA5FBF" w:rsidRPr="00DC062A" w:rsidRDefault="001577A7" w:rsidP="00631B95">
      <w:pPr>
        <w:spacing w:after="240" w:line="240" w:lineRule="auto"/>
        <w:jc w:val="both"/>
        <w:rPr>
          <w:rFonts w:ascii="Times New Roman" w:hAnsi="Times New Roman" w:cs="Times New Roman"/>
          <w:b/>
          <w:bCs/>
          <w:color w:val="4F81BD" w:themeColor="accent1"/>
          <w:sz w:val="26"/>
          <w:szCs w:val="26"/>
        </w:rPr>
      </w:pPr>
      <w:r w:rsidRPr="00DC062A">
        <w:rPr>
          <w:rFonts w:ascii="Times New Roman" w:hAnsi="Times New Roman" w:cs="Times New Roman"/>
          <w:b/>
          <w:bCs/>
          <w:color w:val="4F81BD" w:themeColor="accent1"/>
          <w:sz w:val="26"/>
          <w:szCs w:val="26"/>
        </w:rPr>
        <w:t>11. Notice for Nevada Residents</w:t>
      </w:r>
    </w:p>
    <w:p w14:paraId="341D57BC" w14:textId="42C2B8D9" w:rsidR="00DC062A" w:rsidRPr="00DC062A" w:rsidRDefault="00DC062A" w:rsidP="00DC062A">
      <w:pPr>
        <w:rPr>
          <w:rFonts w:ascii="Times New Roman" w:hAnsi="Times New Roman" w:cs="Times New Roman"/>
        </w:rPr>
      </w:pPr>
      <w:r w:rsidRPr="00DC062A">
        <w:rPr>
          <w:rFonts w:ascii="Times New Roman" w:hAnsi="Times New Roman" w:cs="Times New Roman"/>
        </w:rPr>
        <w:t xml:space="preserve">If you are a Nevada resident, you can opt out of sales of certain covered information that a website operator has collected or will collect about the resident. </w:t>
      </w:r>
      <w:r>
        <w:rPr>
          <w:rFonts w:ascii="Times New Roman" w:hAnsi="Times New Roman" w:cs="Times New Roman"/>
        </w:rPr>
        <w:t>However, TPx does not sell personal information</w:t>
      </w:r>
      <w:r w:rsidR="00D56B2B">
        <w:rPr>
          <w:rFonts w:ascii="Times New Roman" w:hAnsi="Times New Roman" w:cs="Times New Roman"/>
        </w:rPr>
        <w:t xml:space="preserve">. </w:t>
      </w:r>
    </w:p>
    <w:p w14:paraId="64632F0C" w14:textId="77777777" w:rsidR="00BA5FBF" w:rsidRPr="00DC062A" w:rsidRDefault="001577A7" w:rsidP="00631B95">
      <w:pPr>
        <w:spacing w:after="240" w:line="240" w:lineRule="auto"/>
        <w:jc w:val="both"/>
        <w:rPr>
          <w:rFonts w:ascii="Times New Roman" w:hAnsi="Times New Roman" w:cs="Times New Roman"/>
          <w:b/>
          <w:bCs/>
          <w:color w:val="4F81BD" w:themeColor="accent1"/>
          <w:sz w:val="26"/>
          <w:szCs w:val="26"/>
        </w:rPr>
      </w:pPr>
      <w:r w:rsidRPr="00DC062A">
        <w:rPr>
          <w:rFonts w:ascii="Times New Roman" w:hAnsi="Times New Roman" w:cs="Times New Roman"/>
          <w:b/>
          <w:bCs/>
          <w:color w:val="4F81BD" w:themeColor="accent1"/>
          <w:sz w:val="26"/>
          <w:szCs w:val="26"/>
        </w:rPr>
        <w:t>12. Notice for Residents of Other U.S. States</w:t>
      </w:r>
    </w:p>
    <w:p w14:paraId="105E7A5F" w14:textId="77777777" w:rsidR="00DC062A" w:rsidRPr="00DC062A" w:rsidRDefault="00DC062A" w:rsidP="00DC062A">
      <w:pPr>
        <w:spacing w:after="240" w:line="240" w:lineRule="auto"/>
        <w:jc w:val="both"/>
        <w:rPr>
          <w:rFonts w:ascii="Times New Roman" w:hAnsi="Times New Roman" w:cs="Times New Roman"/>
        </w:rPr>
      </w:pPr>
      <w:r w:rsidRPr="00DC062A">
        <w:rPr>
          <w:rFonts w:ascii="Times New Roman" w:hAnsi="Times New Roman" w:cs="Times New Roman"/>
        </w:rPr>
        <w:t>Residents of other US states including California, Colorado, Connecticut, Delaware, Florida, Indiana, Iowa, Kentucky, Maryland, Minnesota, Montana, Nebraska, New Hampshire, New Jersey, Oregon, Rhode Island, Tennessee, Texas, Utah, and Virginia have or will have the following rights:</w:t>
      </w:r>
    </w:p>
    <w:p w14:paraId="12034C1D" w14:textId="0DE71240" w:rsidR="00DC062A" w:rsidRDefault="00DC062A" w:rsidP="00370F0C">
      <w:pPr>
        <w:pStyle w:val="ListParagraph"/>
        <w:numPr>
          <w:ilvl w:val="0"/>
          <w:numId w:val="26"/>
        </w:numPr>
        <w:spacing w:after="240" w:line="240" w:lineRule="auto"/>
        <w:jc w:val="both"/>
        <w:rPr>
          <w:rFonts w:ascii="Times New Roman" w:hAnsi="Times New Roman" w:cs="Times New Roman"/>
        </w:rPr>
      </w:pPr>
      <w:r w:rsidRPr="00370F0C">
        <w:rPr>
          <w:rFonts w:ascii="Times New Roman" w:hAnsi="Times New Roman" w:cs="Times New Roman"/>
        </w:rPr>
        <w:t>The right to request access to your personal information</w:t>
      </w:r>
    </w:p>
    <w:p w14:paraId="40ECDEED" w14:textId="77777777" w:rsidR="00DC062A" w:rsidRPr="00370F0C" w:rsidRDefault="00DC062A" w:rsidP="00370F0C">
      <w:pPr>
        <w:pStyle w:val="ListParagraph"/>
        <w:numPr>
          <w:ilvl w:val="0"/>
          <w:numId w:val="26"/>
        </w:numPr>
        <w:spacing w:after="240" w:line="240" w:lineRule="auto"/>
        <w:jc w:val="both"/>
        <w:rPr>
          <w:rFonts w:ascii="Times New Roman" w:hAnsi="Times New Roman" w:cs="Times New Roman"/>
        </w:rPr>
      </w:pPr>
      <w:r w:rsidRPr="00370F0C">
        <w:rPr>
          <w:rFonts w:ascii="Times New Roman" w:hAnsi="Times New Roman" w:cs="Times New Roman"/>
        </w:rPr>
        <w:t>The right to edit, correct, and update your personal information,</w:t>
      </w:r>
    </w:p>
    <w:p w14:paraId="2288615B" w14:textId="3508D5D3" w:rsidR="00DC062A" w:rsidRPr="00370F0C" w:rsidRDefault="00DC062A" w:rsidP="00370F0C">
      <w:pPr>
        <w:pStyle w:val="ListParagraph"/>
        <w:numPr>
          <w:ilvl w:val="0"/>
          <w:numId w:val="26"/>
        </w:numPr>
        <w:spacing w:after="240" w:line="240" w:lineRule="auto"/>
        <w:jc w:val="both"/>
        <w:rPr>
          <w:rFonts w:ascii="Times New Roman" w:hAnsi="Times New Roman" w:cs="Times New Roman"/>
        </w:rPr>
      </w:pPr>
      <w:r w:rsidRPr="00370F0C">
        <w:rPr>
          <w:rFonts w:ascii="Times New Roman" w:hAnsi="Times New Roman" w:cs="Times New Roman"/>
        </w:rPr>
        <w:t>The right to request erasure of your personal information,</w:t>
      </w:r>
    </w:p>
    <w:p w14:paraId="0CD0AAC6" w14:textId="24E64F60" w:rsidR="00DC062A" w:rsidRPr="00370F0C" w:rsidRDefault="00DC062A" w:rsidP="00370F0C">
      <w:pPr>
        <w:pStyle w:val="ListParagraph"/>
        <w:numPr>
          <w:ilvl w:val="0"/>
          <w:numId w:val="26"/>
        </w:numPr>
        <w:spacing w:after="240" w:line="240" w:lineRule="auto"/>
        <w:jc w:val="both"/>
        <w:rPr>
          <w:rFonts w:ascii="Times New Roman" w:hAnsi="Times New Roman" w:cs="Times New Roman"/>
        </w:rPr>
      </w:pPr>
      <w:r w:rsidRPr="00370F0C">
        <w:rPr>
          <w:rFonts w:ascii="Times New Roman" w:hAnsi="Times New Roman" w:cs="Times New Roman"/>
        </w:rPr>
        <w:t>The right to restrict processing of your personal information,</w:t>
      </w:r>
    </w:p>
    <w:p w14:paraId="394B296D" w14:textId="6D369E07" w:rsidR="00DC062A" w:rsidRPr="00370F0C" w:rsidRDefault="00DC062A" w:rsidP="00370F0C">
      <w:pPr>
        <w:pStyle w:val="ListParagraph"/>
        <w:numPr>
          <w:ilvl w:val="0"/>
          <w:numId w:val="26"/>
        </w:numPr>
        <w:spacing w:after="240" w:line="240" w:lineRule="auto"/>
        <w:jc w:val="both"/>
        <w:rPr>
          <w:rFonts w:ascii="Times New Roman" w:hAnsi="Times New Roman" w:cs="Times New Roman"/>
        </w:rPr>
      </w:pPr>
      <w:r w:rsidRPr="00370F0C">
        <w:rPr>
          <w:rFonts w:ascii="Times New Roman" w:hAnsi="Times New Roman" w:cs="Times New Roman"/>
        </w:rPr>
        <w:t>The right to object to the processing of your personal information,</w:t>
      </w:r>
    </w:p>
    <w:p w14:paraId="57509D02" w14:textId="75582BF6" w:rsidR="00DC062A" w:rsidRPr="00370F0C" w:rsidRDefault="00DC062A" w:rsidP="00370F0C">
      <w:pPr>
        <w:pStyle w:val="ListParagraph"/>
        <w:numPr>
          <w:ilvl w:val="0"/>
          <w:numId w:val="26"/>
        </w:numPr>
        <w:spacing w:after="240" w:line="240" w:lineRule="auto"/>
        <w:jc w:val="both"/>
        <w:rPr>
          <w:rFonts w:ascii="Times New Roman" w:hAnsi="Times New Roman" w:cs="Times New Roman"/>
        </w:rPr>
      </w:pPr>
      <w:r w:rsidRPr="00370F0C">
        <w:rPr>
          <w:rFonts w:ascii="Times New Roman" w:hAnsi="Times New Roman" w:cs="Times New Roman"/>
        </w:rPr>
        <w:t>The right to data portability, and/or</w:t>
      </w:r>
    </w:p>
    <w:p w14:paraId="1A53E1BC" w14:textId="312968D2" w:rsidR="00DC062A" w:rsidRPr="00370F0C" w:rsidRDefault="00DC062A" w:rsidP="00370F0C">
      <w:pPr>
        <w:pStyle w:val="ListParagraph"/>
        <w:numPr>
          <w:ilvl w:val="0"/>
          <w:numId w:val="26"/>
        </w:numPr>
        <w:spacing w:after="240" w:line="240" w:lineRule="auto"/>
        <w:jc w:val="both"/>
        <w:rPr>
          <w:rFonts w:ascii="Times New Roman" w:hAnsi="Times New Roman" w:cs="Times New Roman"/>
        </w:rPr>
      </w:pPr>
      <w:r w:rsidRPr="00370F0C">
        <w:rPr>
          <w:rFonts w:ascii="Times New Roman" w:hAnsi="Times New Roman" w:cs="Times New Roman"/>
        </w:rPr>
        <w:t>The right to withdraw your consent, to the extent that we have collected your personal information based on your affirmative informed consent.</w:t>
      </w:r>
    </w:p>
    <w:p w14:paraId="3DF5EDA4" w14:textId="4A9B82D7" w:rsidR="00BA5FBF" w:rsidRPr="00631B95" w:rsidRDefault="00DC062A" w:rsidP="00DC062A">
      <w:pPr>
        <w:spacing w:after="240" w:line="240" w:lineRule="auto"/>
        <w:jc w:val="both"/>
        <w:rPr>
          <w:rFonts w:ascii="Times New Roman" w:hAnsi="Times New Roman" w:cs="Times New Roman"/>
        </w:rPr>
      </w:pPr>
      <w:r w:rsidRPr="00DC062A">
        <w:rPr>
          <w:rFonts w:ascii="Times New Roman" w:hAnsi="Times New Roman" w:cs="Times New Roman"/>
        </w:rPr>
        <w:t>If you wish to contact us in connection with the exercise of your rights listed above, contact us at privacy@</w:t>
      </w:r>
      <w:r>
        <w:rPr>
          <w:rFonts w:ascii="Times New Roman" w:hAnsi="Times New Roman" w:cs="Times New Roman"/>
        </w:rPr>
        <w:t>TPx</w:t>
      </w:r>
      <w:r w:rsidRPr="00DC062A">
        <w:rPr>
          <w:rFonts w:ascii="Times New Roman" w:hAnsi="Times New Roman" w:cs="Times New Roman"/>
        </w:rPr>
        <w:t>.com. Unless we notify you at the time of your request, we will not charge any fee in connection with the exercise of your rights. Some state laws allow residents who are not satisfied with the resolution of their requests to appeal our decision by contacting us. You also have the right to complain to or seek advice from a supervisory authority for data protection issues and/or bring a claim against us in any court of competent jurisdiction.</w:t>
      </w:r>
    </w:p>
    <w:p w14:paraId="1EAA80E0" w14:textId="77777777" w:rsidR="00BA5FBF" w:rsidRPr="00DC062A" w:rsidRDefault="001577A7" w:rsidP="00631B95">
      <w:pPr>
        <w:spacing w:after="240" w:line="240" w:lineRule="auto"/>
        <w:jc w:val="both"/>
        <w:rPr>
          <w:rFonts w:ascii="Times New Roman" w:hAnsi="Times New Roman" w:cs="Times New Roman"/>
          <w:b/>
          <w:bCs/>
          <w:color w:val="4F81BD" w:themeColor="accent1"/>
          <w:sz w:val="26"/>
          <w:szCs w:val="26"/>
        </w:rPr>
      </w:pPr>
      <w:r w:rsidRPr="00DC062A">
        <w:rPr>
          <w:rFonts w:ascii="Times New Roman" w:hAnsi="Times New Roman" w:cs="Times New Roman"/>
          <w:b/>
          <w:bCs/>
          <w:color w:val="4F81BD" w:themeColor="accent1"/>
          <w:sz w:val="26"/>
          <w:szCs w:val="26"/>
        </w:rPr>
        <w:t>13. Parents/Guardians &amp; Children’s Privacy</w:t>
      </w:r>
    </w:p>
    <w:p w14:paraId="4F6F79FA" w14:textId="03E7CCA1" w:rsidR="00BA5FBF" w:rsidRPr="00631B95" w:rsidRDefault="00DC062A" w:rsidP="00631B95">
      <w:pPr>
        <w:spacing w:after="240" w:line="240" w:lineRule="auto"/>
        <w:jc w:val="both"/>
        <w:rPr>
          <w:rFonts w:ascii="Times New Roman" w:hAnsi="Times New Roman" w:cs="Times New Roman"/>
        </w:rPr>
      </w:pPr>
      <w:r w:rsidRPr="00DC062A">
        <w:rPr>
          <w:rFonts w:ascii="Times New Roman" w:hAnsi="Times New Roman" w:cs="Times New Roman"/>
        </w:rPr>
        <w:t xml:space="preserve">Our Services are not directed to children under the age of 16. We do not knowingly collect any personal information from children under 16. If we become aware that we have unknowingly </w:t>
      </w:r>
      <w:r w:rsidRPr="00DC062A">
        <w:rPr>
          <w:rFonts w:ascii="Times New Roman" w:hAnsi="Times New Roman" w:cs="Times New Roman"/>
        </w:rPr>
        <w:lastRenderedPageBreak/>
        <w:t>collected personal information from a child under the age of 16, and do not have parent or guardian consent on file, we will endeavor to delete such personal information from our records. If you believe we are incorrectly processing the personal information of a child under the age of 16, we recommend you contact us as provided in the final section of this policy.</w:t>
      </w:r>
    </w:p>
    <w:p w14:paraId="02A744B0" w14:textId="77777777" w:rsidR="00BA5FBF" w:rsidRPr="00DC062A" w:rsidRDefault="001577A7" w:rsidP="00631B95">
      <w:pPr>
        <w:spacing w:after="240" w:line="240" w:lineRule="auto"/>
        <w:jc w:val="both"/>
        <w:rPr>
          <w:rFonts w:ascii="Times New Roman" w:hAnsi="Times New Roman" w:cs="Times New Roman"/>
          <w:b/>
          <w:bCs/>
          <w:color w:val="4F81BD" w:themeColor="accent1"/>
          <w:sz w:val="26"/>
          <w:szCs w:val="26"/>
        </w:rPr>
      </w:pPr>
      <w:r w:rsidRPr="00DC062A">
        <w:rPr>
          <w:rFonts w:ascii="Times New Roman" w:hAnsi="Times New Roman" w:cs="Times New Roman"/>
          <w:b/>
          <w:bCs/>
          <w:color w:val="4F81BD" w:themeColor="accent1"/>
          <w:sz w:val="26"/>
          <w:szCs w:val="26"/>
        </w:rPr>
        <w:t>14. Changes to this Privacy Policy</w:t>
      </w:r>
    </w:p>
    <w:p w14:paraId="161BA2FE" w14:textId="5ACCEB51" w:rsidR="00BA5FBF" w:rsidRPr="00631B95" w:rsidRDefault="00DC062A" w:rsidP="00631B95">
      <w:pPr>
        <w:spacing w:after="240" w:line="240" w:lineRule="auto"/>
        <w:jc w:val="both"/>
        <w:rPr>
          <w:rFonts w:ascii="Times New Roman" w:hAnsi="Times New Roman" w:cs="Times New Roman"/>
        </w:rPr>
      </w:pPr>
      <w:r w:rsidRPr="00DC062A">
        <w:rPr>
          <w:rFonts w:ascii="Times New Roman" w:hAnsi="Times New Roman" w:cs="Times New Roman"/>
        </w:rPr>
        <w:t>This Privacy Policy may be updated periodically. If we make material changes, we will attempt to let you know via email or other communication. We encourage you to periodically review this page for the latest information on our privacy practices. As long as you continue to use the Services, you agree to this Privacy Policy and any updates we make to it. We will not, however, use your personal information in a manner that is materially different than what we disclosed to you at the time the personal information was collected without your consent. </w:t>
      </w:r>
    </w:p>
    <w:p w14:paraId="3D48A445" w14:textId="77777777" w:rsidR="00BA5FBF" w:rsidRPr="00DC062A" w:rsidRDefault="001577A7" w:rsidP="00631B95">
      <w:pPr>
        <w:spacing w:after="240" w:line="240" w:lineRule="auto"/>
        <w:jc w:val="both"/>
        <w:rPr>
          <w:rFonts w:ascii="Times New Roman" w:hAnsi="Times New Roman" w:cs="Times New Roman"/>
          <w:b/>
          <w:bCs/>
          <w:color w:val="4F81BD" w:themeColor="accent1"/>
          <w:sz w:val="26"/>
          <w:szCs w:val="26"/>
        </w:rPr>
      </w:pPr>
      <w:r w:rsidRPr="00DC062A">
        <w:rPr>
          <w:rFonts w:ascii="Times New Roman" w:hAnsi="Times New Roman" w:cs="Times New Roman"/>
          <w:b/>
          <w:bCs/>
          <w:color w:val="4F81BD" w:themeColor="accent1"/>
          <w:sz w:val="26"/>
          <w:szCs w:val="26"/>
        </w:rPr>
        <w:t>15. How to Contact Us</w:t>
      </w:r>
    </w:p>
    <w:p w14:paraId="26D2B52C" w14:textId="433A3AD4" w:rsidR="00BA5FBF" w:rsidRPr="00631B95" w:rsidRDefault="005D282D" w:rsidP="00D415B2">
      <w:pPr>
        <w:spacing w:after="0" w:line="240" w:lineRule="auto"/>
        <w:ind w:firstLine="720"/>
        <w:jc w:val="both"/>
        <w:rPr>
          <w:rFonts w:ascii="Times New Roman" w:hAnsi="Times New Roman" w:cs="Times New Roman"/>
        </w:rPr>
      </w:pPr>
      <w:r>
        <w:rPr>
          <w:rFonts w:ascii="Times New Roman" w:hAnsi="Times New Roman" w:cs="Times New Roman"/>
        </w:rPr>
        <w:t>U.S. TelePacific Corp.</w:t>
      </w:r>
      <w:r w:rsidR="00501A8E">
        <w:rPr>
          <w:rFonts w:ascii="Times New Roman" w:hAnsi="Times New Roman" w:cs="Times New Roman"/>
        </w:rPr>
        <w:t xml:space="preserve"> dba TPx Communications</w:t>
      </w:r>
      <w:r w:rsidR="00D415B2">
        <w:rPr>
          <w:rFonts w:ascii="Times New Roman" w:hAnsi="Times New Roman" w:cs="Times New Roman"/>
        </w:rPr>
        <w:tab/>
      </w:r>
    </w:p>
    <w:p w14:paraId="7C7D251C" w14:textId="2BEFBF05" w:rsidR="00BA5FBF" w:rsidRDefault="009362E4" w:rsidP="00D415B2">
      <w:pPr>
        <w:spacing w:after="0" w:line="240" w:lineRule="auto"/>
        <w:ind w:firstLine="720"/>
        <w:jc w:val="both"/>
        <w:rPr>
          <w:rFonts w:ascii="Times New Roman" w:hAnsi="Times New Roman" w:cs="Times New Roman"/>
        </w:rPr>
      </w:pPr>
      <w:r>
        <w:rPr>
          <w:rFonts w:ascii="Times New Roman" w:hAnsi="Times New Roman" w:cs="Times New Roman"/>
        </w:rPr>
        <w:t>7000 North Mopac Expressway</w:t>
      </w:r>
    </w:p>
    <w:p w14:paraId="4BD0C07A" w14:textId="54CB591D" w:rsidR="009362E4" w:rsidRPr="00631B95" w:rsidRDefault="009362E4" w:rsidP="00D415B2">
      <w:pPr>
        <w:spacing w:after="0" w:line="240" w:lineRule="auto"/>
        <w:ind w:firstLine="720"/>
        <w:jc w:val="both"/>
        <w:rPr>
          <w:rFonts w:ascii="Times New Roman" w:hAnsi="Times New Roman" w:cs="Times New Roman"/>
        </w:rPr>
      </w:pPr>
      <w:r>
        <w:rPr>
          <w:rFonts w:ascii="Times New Roman" w:hAnsi="Times New Roman" w:cs="Times New Roman"/>
        </w:rPr>
        <w:t>Suite 2080</w:t>
      </w:r>
    </w:p>
    <w:p w14:paraId="680591FD" w14:textId="277FDACA" w:rsidR="00BA5FBF" w:rsidRPr="00631B95" w:rsidRDefault="001577A7" w:rsidP="00D415B2">
      <w:pPr>
        <w:spacing w:after="0" w:line="240" w:lineRule="auto"/>
        <w:ind w:firstLine="720"/>
        <w:jc w:val="both"/>
        <w:rPr>
          <w:rFonts w:ascii="Times New Roman" w:hAnsi="Times New Roman" w:cs="Times New Roman"/>
        </w:rPr>
      </w:pPr>
      <w:r w:rsidRPr="00631B95">
        <w:rPr>
          <w:rFonts w:ascii="Times New Roman" w:hAnsi="Times New Roman" w:cs="Times New Roman"/>
        </w:rPr>
        <w:t xml:space="preserve">Austin, </w:t>
      </w:r>
      <w:r w:rsidR="009362E4" w:rsidRPr="00631B95">
        <w:rPr>
          <w:rFonts w:ascii="Times New Roman" w:hAnsi="Times New Roman" w:cs="Times New Roman"/>
        </w:rPr>
        <w:t>TX 787</w:t>
      </w:r>
      <w:r w:rsidR="009362E4">
        <w:rPr>
          <w:rFonts w:ascii="Times New Roman" w:hAnsi="Times New Roman" w:cs="Times New Roman"/>
        </w:rPr>
        <w:t>31</w:t>
      </w:r>
    </w:p>
    <w:p w14:paraId="38BE89A0" w14:textId="77777777" w:rsidR="00BA5FBF" w:rsidRPr="00631B95" w:rsidRDefault="001577A7" w:rsidP="00D415B2">
      <w:pPr>
        <w:spacing w:after="0" w:line="240" w:lineRule="auto"/>
        <w:ind w:firstLine="720"/>
        <w:jc w:val="both"/>
        <w:rPr>
          <w:rFonts w:ascii="Times New Roman" w:hAnsi="Times New Roman" w:cs="Times New Roman"/>
        </w:rPr>
      </w:pPr>
      <w:r w:rsidRPr="00631B95">
        <w:rPr>
          <w:rFonts w:ascii="Times New Roman" w:hAnsi="Times New Roman" w:cs="Times New Roman"/>
        </w:rPr>
        <w:t>Email: privacy@tpx.com</w:t>
      </w:r>
    </w:p>
    <w:p w14:paraId="00B29C7D" w14:textId="77777777" w:rsidR="00BA5FBF" w:rsidRPr="00631B95" w:rsidRDefault="001577A7" w:rsidP="00D415B2">
      <w:pPr>
        <w:spacing w:after="0" w:line="240" w:lineRule="auto"/>
        <w:ind w:firstLine="720"/>
        <w:jc w:val="both"/>
        <w:rPr>
          <w:rFonts w:ascii="Times New Roman" w:hAnsi="Times New Roman" w:cs="Times New Roman"/>
        </w:rPr>
      </w:pPr>
      <w:r w:rsidRPr="00631B95">
        <w:rPr>
          <w:rFonts w:ascii="Times New Roman" w:hAnsi="Times New Roman" w:cs="Times New Roman"/>
        </w:rPr>
        <w:t>Phone: 877-487-8722</w:t>
      </w:r>
    </w:p>
    <w:p w14:paraId="5F2A2753" w14:textId="77777777" w:rsidR="00BA5FBF" w:rsidRPr="00631B95" w:rsidRDefault="00BA5FBF" w:rsidP="00631B95">
      <w:pPr>
        <w:spacing w:after="240" w:line="240" w:lineRule="auto"/>
        <w:jc w:val="both"/>
        <w:rPr>
          <w:rFonts w:ascii="Times New Roman" w:hAnsi="Times New Roman" w:cs="Times New Roman"/>
        </w:rPr>
      </w:pPr>
    </w:p>
    <w:p w14:paraId="6F3372AB" w14:textId="6D6863D2" w:rsidR="00BA5FBF" w:rsidRPr="00631B95" w:rsidRDefault="001577A7" w:rsidP="00631B95">
      <w:pPr>
        <w:spacing w:after="240" w:line="240" w:lineRule="auto"/>
        <w:jc w:val="both"/>
        <w:rPr>
          <w:rFonts w:ascii="Times New Roman" w:hAnsi="Times New Roman" w:cs="Times New Roman"/>
        </w:rPr>
      </w:pPr>
      <w:r w:rsidRPr="00631B95">
        <w:rPr>
          <w:rFonts w:ascii="Times New Roman" w:hAnsi="Times New Roman" w:cs="Times New Roman"/>
        </w:rPr>
        <w:t xml:space="preserve">Last Updated: </w:t>
      </w:r>
      <w:r w:rsidR="00D415B2">
        <w:rPr>
          <w:rFonts w:ascii="Times New Roman" w:hAnsi="Times New Roman" w:cs="Times New Roman"/>
        </w:rPr>
        <w:t>January 5,</w:t>
      </w:r>
      <w:r w:rsidRPr="00631B95">
        <w:rPr>
          <w:rFonts w:ascii="Times New Roman" w:hAnsi="Times New Roman" w:cs="Times New Roman"/>
        </w:rPr>
        <w:t xml:space="preserve"> 202</w:t>
      </w:r>
      <w:r w:rsidR="00D415B2">
        <w:rPr>
          <w:rFonts w:ascii="Times New Roman" w:hAnsi="Times New Roman" w:cs="Times New Roman"/>
        </w:rPr>
        <w:t>6</w:t>
      </w:r>
    </w:p>
    <w:p w14:paraId="23C2F56C" w14:textId="77777777" w:rsidR="00BA5FBF" w:rsidRPr="00631B95" w:rsidRDefault="00BA5FBF" w:rsidP="00631B95">
      <w:pPr>
        <w:spacing w:after="240" w:line="240" w:lineRule="auto"/>
        <w:jc w:val="both"/>
        <w:rPr>
          <w:rFonts w:ascii="Times New Roman" w:hAnsi="Times New Roman" w:cs="Times New Roman"/>
        </w:rPr>
      </w:pPr>
    </w:p>
    <w:sectPr w:rsidR="00BA5FBF" w:rsidRPr="00631B9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AD4DA3"/>
    <w:multiLevelType w:val="hybridMultilevel"/>
    <w:tmpl w:val="E1F4F9F4"/>
    <w:lvl w:ilvl="0" w:tplc="2140DF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66A43C7"/>
    <w:multiLevelType w:val="hybridMultilevel"/>
    <w:tmpl w:val="AF18BE2C"/>
    <w:lvl w:ilvl="0" w:tplc="2CA66B6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A402F6"/>
    <w:multiLevelType w:val="hybridMultilevel"/>
    <w:tmpl w:val="AABEEBBA"/>
    <w:lvl w:ilvl="0" w:tplc="2140DF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2296D"/>
    <w:multiLevelType w:val="hybridMultilevel"/>
    <w:tmpl w:val="EAFEA04E"/>
    <w:lvl w:ilvl="0" w:tplc="2140DF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65E68"/>
    <w:multiLevelType w:val="hybridMultilevel"/>
    <w:tmpl w:val="8DB25934"/>
    <w:lvl w:ilvl="0" w:tplc="2140DFDC">
      <w:start w:val="1"/>
      <w:numFmt w:val="bullet"/>
      <w:lvlText w:val=""/>
      <w:lvlJc w:val="left"/>
      <w:pPr>
        <w:ind w:left="720" w:hanging="360"/>
      </w:pPr>
      <w:rPr>
        <w:rFonts w:ascii="Symbol" w:hAnsi="Symbol" w:hint="default"/>
      </w:rPr>
    </w:lvl>
    <w:lvl w:ilvl="1" w:tplc="AA24BC82">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F750F"/>
    <w:multiLevelType w:val="hybridMultilevel"/>
    <w:tmpl w:val="381285E0"/>
    <w:lvl w:ilvl="0" w:tplc="2140DF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D28BD"/>
    <w:multiLevelType w:val="hybridMultilevel"/>
    <w:tmpl w:val="EC0E9412"/>
    <w:lvl w:ilvl="0" w:tplc="2CA66B6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C2EC1"/>
    <w:multiLevelType w:val="hybridMultilevel"/>
    <w:tmpl w:val="A8FEB26E"/>
    <w:lvl w:ilvl="0" w:tplc="2140DF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52F81"/>
    <w:multiLevelType w:val="hybridMultilevel"/>
    <w:tmpl w:val="479238AE"/>
    <w:lvl w:ilvl="0" w:tplc="2140DF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D10B5"/>
    <w:multiLevelType w:val="hybridMultilevel"/>
    <w:tmpl w:val="5F04743A"/>
    <w:lvl w:ilvl="0" w:tplc="8264D5B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318F0"/>
    <w:multiLevelType w:val="hybridMultilevel"/>
    <w:tmpl w:val="E22437FA"/>
    <w:lvl w:ilvl="0" w:tplc="2140DF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7234A"/>
    <w:multiLevelType w:val="hybridMultilevel"/>
    <w:tmpl w:val="24423C12"/>
    <w:lvl w:ilvl="0" w:tplc="2140DF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8C1B26"/>
    <w:multiLevelType w:val="hybridMultilevel"/>
    <w:tmpl w:val="51E4FAA0"/>
    <w:lvl w:ilvl="0" w:tplc="2CA66B6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35BAC"/>
    <w:multiLevelType w:val="hybridMultilevel"/>
    <w:tmpl w:val="46EC36D4"/>
    <w:lvl w:ilvl="0" w:tplc="2140DF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1229AD"/>
    <w:multiLevelType w:val="hybridMultilevel"/>
    <w:tmpl w:val="2A9E5188"/>
    <w:lvl w:ilvl="0" w:tplc="2140DF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772BD0"/>
    <w:multiLevelType w:val="hybridMultilevel"/>
    <w:tmpl w:val="27DA380A"/>
    <w:lvl w:ilvl="0" w:tplc="2140DF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8F54FF"/>
    <w:multiLevelType w:val="hybridMultilevel"/>
    <w:tmpl w:val="E730B3B0"/>
    <w:lvl w:ilvl="0" w:tplc="2140DF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164ACD"/>
    <w:multiLevelType w:val="hybridMultilevel"/>
    <w:tmpl w:val="66B80E78"/>
    <w:lvl w:ilvl="0" w:tplc="2CA66B6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2B3E30"/>
    <w:multiLevelType w:val="hybridMultilevel"/>
    <w:tmpl w:val="D36C97B0"/>
    <w:lvl w:ilvl="0" w:tplc="2140DF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457615">
    <w:abstractNumId w:val="8"/>
  </w:num>
  <w:num w:numId="2" w16cid:durableId="1792548919">
    <w:abstractNumId w:val="6"/>
  </w:num>
  <w:num w:numId="3" w16cid:durableId="276721891">
    <w:abstractNumId w:val="5"/>
  </w:num>
  <w:num w:numId="4" w16cid:durableId="1142112737">
    <w:abstractNumId w:val="4"/>
  </w:num>
  <w:num w:numId="5" w16cid:durableId="1246571064">
    <w:abstractNumId w:val="7"/>
  </w:num>
  <w:num w:numId="6" w16cid:durableId="1476987361">
    <w:abstractNumId w:val="3"/>
  </w:num>
  <w:num w:numId="7" w16cid:durableId="1749111896">
    <w:abstractNumId w:val="2"/>
  </w:num>
  <w:num w:numId="8" w16cid:durableId="1489905804">
    <w:abstractNumId w:val="1"/>
  </w:num>
  <w:num w:numId="9" w16cid:durableId="1512143451">
    <w:abstractNumId w:val="0"/>
  </w:num>
  <w:num w:numId="10" w16cid:durableId="1038506233">
    <w:abstractNumId w:val="11"/>
  </w:num>
  <w:num w:numId="11" w16cid:durableId="1245410334">
    <w:abstractNumId w:val="24"/>
  </w:num>
  <w:num w:numId="12" w16cid:durableId="1295522244">
    <w:abstractNumId w:val="13"/>
  </w:num>
  <w:num w:numId="13" w16cid:durableId="416023410">
    <w:abstractNumId w:val="22"/>
  </w:num>
  <w:num w:numId="14" w16cid:durableId="547954553">
    <w:abstractNumId w:val="12"/>
  </w:num>
  <w:num w:numId="15" w16cid:durableId="820659789">
    <w:abstractNumId w:val="18"/>
  </w:num>
  <w:num w:numId="16" w16cid:durableId="1862668561">
    <w:abstractNumId w:val="25"/>
  </w:num>
  <w:num w:numId="17" w16cid:durableId="1567960534">
    <w:abstractNumId w:val="26"/>
  </w:num>
  <w:num w:numId="18" w16cid:durableId="1390569033">
    <w:abstractNumId w:val="21"/>
  </w:num>
  <w:num w:numId="19" w16cid:durableId="75397087">
    <w:abstractNumId w:val="15"/>
  </w:num>
  <w:num w:numId="20" w16cid:durableId="529219917">
    <w:abstractNumId w:val="9"/>
  </w:num>
  <w:num w:numId="21" w16cid:durableId="1755324068">
    <w:abstractNumId w:val="16"/>
  </w:num>
  <w:num w:numId="22" w16cid:durableId="1809350109">
    <w:abstractNumId w:val="10"/>
  </w:num>
  <w:num w:numId="23" w16cid:durableId="206991862">
    <w:abstractNumId w:val="14"/>
  </w:num>
  <w:num w:numId="24" w16cid:durableId="1509950958">
    <w:abstractNumId w:val="17"/>
  </w:num>
  <w:num w:numId="25" w16cid:durableId="452942827">
    <w:abstractNumId w:val="27"/>
  </w:num>
  <w:num w:numId="26" w16cid:durableId="2140029907">
    <w:abstractNumId w:val="19"/>
  </w:num>
  <w:num w:numId="27" w16cid:durableId="281040019">
    <w:abstractNumId w:val="23"/>
  </w:num>
  <w:num w:numId="28" w16cid:durableId="2898237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25C0"/>
    <w:rsid w:val="001258CE"/>
    <w:rsid w:val="0015074B"/>
    <w:rsid w:val="001577A7"/>
    <w:rsid w:val="002914C3"/>
    <w:rsid w:val="0029639D"/>
    <w:rsid w:val="00326F90"/>
    <w:rsid w:val="00370F0C"/>
    <w:rsid w:val="003A17DE"/>
    <w:rsid w:val="003E3A25"/>
    <w:rsid w:val="00422705"/>
    <w:rsid w:val="004912F4"/>
    <w:rsid w:val="004C10DC"/>
    <w:rsid w:val="004E40CF"/>
    <w:rsid w:val="004E59C9"/>
    <w:rsid w:val="00501A8E"/>
    <w:rsid w:val="005640D7"/>
    <w:rsid w:val="005A6E59"/>
    <w:rsid w:val="005A7D60"/>
    <w:rsid w:val="005D282D"/>
    <w:rsid w:val="00631B95"/>
    <w:rsid w:val="00636F89"/>
    <w:rsid w:val="0064352B"/>
    <w:rsid w:val="006B7725"/>
    <w:rsid w:val="006C170B"/>
    <w:rsid w:val="0079608C"/>
    <w:rsid w:val="007D27A1"/>
    <w:rsid w:val="007E5AE9"/>
    <w:rsid w:val="00911DA9"/>
    <w:rsid w:val="009362E4"/>
    <w:rsid w:val="00965494"/>
    <w:rsid w:val="009824B4"/>
    <w:rsid w:val="009C4C37"/>
    <w:rsid w:val="00A10FD7"/>
    <w:rsid w:val="00A146E7"/>
    <w:rsid w:val="00A90638"/>
    <w:rsid w:val="00AA1D8D"/>
    <w:rsid w:val="00AA3A5C"/>
    <w:rsid w:val="00AB0A6D"/>
    <w:rsid w:val="00B47730"/>
    <w:rsid w:val="00B80E3A"/>
    <w:rsid w:val="00BA5FBF"/>
    <w:rsid w:val="00CB0664"/>
    <w:rsid w:val="00D27FA0"/>
    <w:rsid w:val="00D415B2"/>
    <w:rsid w:val="00D56B2B"/>
    <w:rsid w:val="00D6695F"/>
    <w:rsid w:val="00DA3284"/>
    <w:rsid w:val="00DC062A"/>
    <w:rsid w:val="00DD3243"/>
    <w:rsid w:val="00DE4612"/>
    <w:rsid w:val="00EF22F8"/>
    <w:rsid w:val="00F01138"/>
    <w:rsid w:val="00F05628"/>
    <w:rsid w:val="00FC693F"/>
    <w:rsid w:val="00FE5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4C6982"/>
  <w14:defaultImageDpi w14:val="300"/>
  <w15:docId w15:val="{07A60DED-B816-437C-B9AB-FCA7A24D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A906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7697">
      <w:bodyDiv w:val="1"/>
      <w:marLeft w:val="0"/>
      <w:marRight w:val="0"/>
      <w:marTop w:val="0"/>
      <w:marBottom w:val="0"/>
      <w:divBdr>
        <w:top w:val="none" w:sz="0" w:space="0" w:color="auto"/>
        <w:left w:val="none" w:sz="0" w:space="0" w:color="auto"/>
        <w:bottom w:val="none" w:sz="0" w:space="0" w:color="auto"/>
        <w:right w:val="none" w:sz="0" w:space="0" w:color="auto"/>
      </w:divBdr>
    </w:div>
    <w:div w:id="1559124644">
      <w:bodyDiv w:val="1"/>
      <w:marLeft w:val="0"/>
      <w:marRight w:val="0"/>
      <w:marTop w:val="0"/>
      <w:marBottom w:val="0"/>
      <w:divBdr>
        <w:top w:val="none" w:sz="0" w:space="0" w:color="auto"/>
        <w:left w:val="none" w:sz="0" w:space="0" w:color="auto"/>
        <w:bottom w:val="none" w:sz="0" w:space="0" w:color="auto"/>
        <w:right w:val="none" w:sz="0" w:space="0" w:color="auto"/>
      </w:divBdr>
    </w:div>
    <w:div w:id="1779445734">
      <w:bodyDiv w:val="1"/>
      <w:marLeft w:val="0"/>
      <w:marRight w:val="0"/>
      <w:marTop w:val="0"/>
      <w:marBottom w:val="0"/>
      <w:divBdr>
        <w:top w:val="none" w:sz="0" w:space="0" w:color="auto"/>
        <w:left w:val="none" w:sz="0" w:space="0" w:color="auto"/>
        <w:bottom w:val="none" w:sz="0" w:space="0" w:color="auto"/>
        <w:right w:val="none" w:sz="0" w:space="0" w:color="auto"/>
      </w:divBdr>
      <w:divsChild>
        <w:div w:id="164627246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999ee356-f756-4ae0-a94c-7d9428c681ea}" enabled="1" method="Standard" siteId="{2565b39e-8061-4c29-983e-8fea6468047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3188</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Wendy Holmes</cp:lastModifiedBy>
  <cp:revision>2</cp:revision>
  <dcterms:created xsi:type="dcterms:W3CDTF">2026-03-31T18:32:00Z</dcterms:created>
  <dcterms:modified xsi:type="dcterms:W3CDTF">2026-03-31T18:32:00Z</dcterms:modified>
  <cp:category/>
</cp:coreProperties>
</file>